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89" w:rsidRDefault="00FE5389" w:rsidP="00FE5389">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r>
        <w:rPr>
          <w:rFonts w:ascii="Tahoma" w:eastAsiaTheme="minorHAnsi" w:hAnsi="Tahoma" w:cs="Tahoma"/>
          <w:color w:val="auto"/>
          <w:sz w:val="20"/>
          <w:szCs w:val="20"/>
        </w:rPr>
        <w:br/>
      </w:r>
    </w:p>
    <w:p w:rsidR="00FE5389" w:rsidRDefault="00FE5389" w:rsidP="00FE5389">
      <w:pPr>
        <w:autoSpaceDE w:val="0"/>
        <w:autoSpaceDN w:val="0"/>
        <w:adjustRightInd w:val="0"/>
        <w:spacing w:after="0" w:line="240" w:lineRule="auto"/>
        <w:outlineLvl w:val="0"/>
        <w:rPr>
          <w:rFonts w:ascii="Arial" w:hAnsi="Arial" w:cs="Arial"/>
          <w:sz w:val="20"/>
          <w:szCs w:val="20"/>
        </w:rPr>
      </w:pP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ГУБЕРНАТОР БЕЛГОРОДСКОЙ ОБЛАСТИ</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ПОСТАНОВЛЕНИЕ</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13 октября 2015 г. N 107</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МЕРАХ ПО СОВЕРШЕНСТВОВАНИЮ ОРГАНИЗАЦИИ ДЕЯТЕЛЬНОСТИ</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ОБЛАСТИ ПРОТИВОДЕЙСТВИЯ КОРРУПЦИИ</w:t>
      </w:r>
    </w:p>
    <w:p w:rsidR="00FE5389" w:rsidRDefault="00FE5389" w:rsidP="00FE5389">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E5389">
        <w:trPr>
          <w:jc w:val="center"/>
        </w:trPr>
        <w:tc>
          <w:tcPr>
            <w:tcW w:w="10147" w:type="dxa"/>
            <w:tcBorders>
              <w:left w:val="single" w:sz="24" w:space="0" w:color="CED3F1"/>
              <w:right w:val="single" w:sz="24" w:space="0" w:color="F4F3F8"/>
            </w:tcBorders>
            <w:shd w:val="clear" w:color="auto" w:fill="F4F3F8"/>
          </w:tcPr>
          <w:p w:rsidR="00FE5389" w:rsidRDefault="00FE538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E5389" w:rsidRDefault="00FE5389">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постановлений Губернатора Белгородской области от 07.12.2015 </w:t>
            </w:r>
            <w:hyperlink r:id="rId6" w:history="1">
              <w:r>
                <w:rPr>
                  <w:rFonts w:ascii="Arial" w:hAnsi="Arial" w:cs="Arial"/>
                  <w:color w:val="0000FF"/>
                  <w:sz w:val="20"/>
                  <w:szCs w:val="20"/>
                </w:rPr>
                <w:t>N 128</w:t>
              </w:r>
            </w:hyperlink>
            <w:r>
              <w:rPr>
                <w:rFonts w:ascii="Arial" w:hAnsi="Arial" w:cs="Arial"/>
                <w:color w:val="392C69"/>
                <w:sz w:val="20"/>
                <w:szCs w:val="20"/>
              </w:rPr>
              <w:t>,</w:t>
            </w:r>
            <w:proofErr w:type="gramEnd"/>
          </w:p>
          <w:p w:rsidR="00FE5389" w:rsidRDefault="00FE538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11.03.2016 </w:t>
            </w:r>
            <w:hyperlink r:id="rId7" w:history="1">
              <w:r>
                <w:rPr>
                  <w:rFonts w:ascii="Arial" w:hAnsi="Arial" w:cs="Arial"/>
                  <w:color w:val="0000FF"/>
                  <w:sz w:val="20"/>
                  <w:szCs w:val="20"/>
                </w:rPr>
                <w:t>N 25</w:t>
              </w:r>
            </w:hyperlink>
            <w:r>
              <w:rPr>
                <w:rFonts w:ascii="Arial" w:hAnsi="Arial" w:cs="Arial"/>
                <w:color w:val="392C69"/>
                <w:sz w:val="20"/>
                <w:szCs w:val="20"/>
              </w:rPr>
              <w:t xml:space="preserve">, от 15.08.2016 </w:t>
            </w:r>
            <w:hyperlink r:id="rId8" w:history="1">
              <w:r>
                <w:rPr>
                  <w:rFonts w:ascii="Arial" w:hAnsi="Arial" w:cs="Arial"/>
                  <w:color w:val="0000FF"/>
                  <w:sz w:val="20"/>
                  <w:szCs w:val="20"/>
                </w:rPr>
                <w:t>N 82</w:t>
              </w:r>
            </w:hyperlink>
            <w:r>
              <w:rPr>
                <w:rFonts w:ascii="Arial" w:hAnsi="Arial" w:cs="Arial"/>
                <w:color w:val="392C69"/>
                <w:sz w:val="20"/>
                <w:szCs w:val="20"/>
              </w:rPr>
              <w:t xml:space="preserve">, от 18.11.2016 </w:t>
            </w:r>
            <w:hyperlink r:id="rId9" w:history="1">
              <w:r>
                <w:rPr>
                  <w:rFonts w:ascii="Arial" w:hAnsi="Arial" w:cs="Arial"/>
                  <w:color w:val="0000FF"/>
                  <w:sz w:val="20"/>
                  <w:szCs w:val="20"/>
                </w:rPr>
                <w:t>N 122</w:t>
              </w:r>
            </w:hyperlink>
            <w:r>
              <w:rPr>
                <w:rFonts w:ascii="Arial" w:hAnsi="Arial" w:cs="Arial"/>
                <w:color w:val="392C69"/>
                <w:sz w:val="20"/>
                <w:szCs w:val="20"/>
              </w:rPr>
              <w:t>,</w:t>
            </w:r>
          </w:p>
          <w:p w:rsidR="00FE5389" w:rsidRDefault="00FE538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30.05.2017 </w:t>
            </w:r>
            <w:hyperlink r:id="rId10" w:history="1">
              <w:r>
                <w:rPr>
                  <w:rFonts w:ascii="Arial" w:hAnsi="Arial" w:cs="Arial"/>
                  <w:color w:val="0000FF"/>
                  <w:sz w:val="20"/>
                  <w:szCs w:val="20"/>
                </w:rPr>
                <w:t>N 43</w:t>
              </w:r>
            </w:hyperlink>
            <w:r>
              <w:rPr>
                <w:rFonts w:ascii="Arial" w:hAnsi="Arial" w:cs="Arial"/>
                <w:color w:val="392C69"/>
                <w:sz w:val="20"/>
                <w:szCs w:val="20"/>
              </w:rPr>
              <w:t xml:space="preserve">, от 07.11.2017 </w:t>
            </w:r>
            <w:hyperlink r:id="rId11" w:history="1">
              <w:r>
                <w:rPr>
                  <w:rFonts w:ascii="Arial" w:hAnsi="Arial" w:cs="Arial"/>
                  <w:color w:val="0000FF"/>
                  <w:sz w:val="20"/>
                  <w:szCs w:val="20"/>
                </w:rPr>
                <w:t>N 104</w:t>
              </w:r>
            </w:hyperlink>
            <w:r>
              <w:rPr>
                <w:rFonts w:ascii="Arial" w:hAnsi="Arial" w:cs="Arial"/>
                <w:color w:val="392C69"/>
                <w:sz w:val="20"/>
                <w:szCs w:val="20"/>
              </w:rPr>
              <w:t xml:space="preserve">, от 02.02.2018 </w:t>
            </w:r>
            <w:hyperlink r:id="rId12" w:history="1">
              <w:r>
                <w:rPr>
                  <w:rFonts w:ascii="Arial" w:hAnsi="Arial" w:cs="Arial"/>
                  <w:color w:val="0000FF"/>
                  <w:sz w:val="20"/>
                  <w:szCs w:val="20"/>
                </w:rPr>
                <w:t>N 17</w:t>
              </w:r>
            </w:hyperlink>
            <w:r>
              <w:rPr>
                <w:rFonts w:ascii="Arial" w:hAnsi="Arial" w:cs="Arial"/>
                <w:color w:val="392C69"/>
                <w:sz w:val="20"/>
                <w:szCs w:val="20"/>
              </w:rPr>
              <w:t>,</w:t>
            </w:r>
          </w:p>
          <w:p w:rsidR="00FE5389" w:rsidRDefault="00FE538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06.06.2018 </w:t>
            </w:r>
            <w:hyperlink r:id="rId13" w:history="1">
              <w:r>
                <w:rPr>
                  <w:rFonts w:ascii="Arial" w:hAnsi="Arial" w:cs="Arial"/>
                  <w:color w:val="0000FF"/>
                  <w:sz w:val="20"/>
                  <w:szCs w:val="20"/>
                </w:rPr>
                <w:t>N 64</w:t>
              </w:r>
            </w:hyperlink>
            <w:r>
              <w:rPr>
                <w:rFonts w:ascii="Arial" w:hAnsi="Arial" w:cs="Arial"/>
                <w:color w:val="392C69"/>
                <w:sz w:val="20"/>
                <w:szCs w:val="20"/>
              </w:rPr>
              <w:t>)</w:t>
            </w:r>
          </w:p>
        </w:tc>
      </w:tr>
    </w:tbl>
    <w:p w:rsidR="00FE5389" w:rsidRDefault="00FE5389" w:rsidP="00FE5389">
      <w:pPr>
        <w:autoSpaceDE w:val="0"/>
        <w:autoSpaceDN w:val="0"/>
        <w:adjustRightInd w:val="0"/>
        <w:spacing w:after="0" w:line="240" w:lineRule="auto"/>
        <w:jc w:val="center"/>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Федеральным </w:t>
      </w:r>
      <w:hyperlink r:id="rId14"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w:t>
      </w:r>
      <w:hyperlink r:id="rId15"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а также в целях обеспечения единой государственной политики в области противодействия коррупции постановляю:</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Создать комиссию по координации работы по противодействию коррупции в Белгородской области и утвердить ее </w:t>
      </w:r>
      <w:hyperlink w:anchor="Par44" w:history="1">
        <w:r>
          <w:rPr>
            <w:rFonts w:ascii="Arial" w:hAnsi="Arial" w:cs="Arial"/>
            <w:color w:val="0000FF"/>
            <w:sz w:val="20"/>
            <w:szCs w:val="20"/>
          </w:rPr>
          <w:t>состав</w:t>
        </w:r>
      </w:hyperlink>
      <w:r>
        <w:rPr>
          <w:rFonts w:ascii="Arial" w:hAnsi="Arial" w:cs="Arial"/>
          <w:sz w:val="20"/>
          <w:szCs w:val="20"/>
        </w:rPr>
        <w:t xml:space="preserve"> (прилагается).</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Утвердить </w:t>
      </w:r>
      <w:hyperlink w:anchor="Par187" w:history="1">
        <w:r>
          <w:rPr>
            <w:rFonts w:ascii="Arial" w:hAnsi="Arial" w:cs="Arial"/>
            <w:color w:val="0000FF"/>
            <w:sz w:val="20"/>
            <w:szCs w:val="20"/>
          </w:rPr>
          <w:t>положение</w:t>
        </w:r>
      </w:hyperlink>
      <w:r>
        <w:rPr>
          <w:rFonts w:ascii="Arial" w:hAnsi="Arial" w:cs="Arial"/>
          <w:sz w:val="20"/>
          <w:szCs w:val="20"/>
        </w:rPr>
        <w:t xml:space="preserve"> о комиссии по координации работы по противодействию коррупции в Белгородской области (прилагается).</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Утвердить </w:t>
      </w:r>
      <w:hyperlink w:anchor="Par269" w:history="1">
        <w:r>
          <w:rPr>
            <w:rFonts w:ascii="Arial" w:hAnsi="Arial" w:cs="Arial"/>
            <w:color w:val="0000FF"/>
            <w:sz w:val="20"/>
            <w:szCs w:val="20"/>
          </w:rPr>
          <w:t>положение</w:t>
        </w:r>
      </w:hyperlink>
      <w:r>
        <w:rPr>
          <w:rFonts w:ascii="Arial" w:hAnsi="Arial" w:cs="Arial"/>
          <w:sz w:val="20"/>
          <w:szCs w:val="20"/>
        </w:rPr>
        <w:t xml:space="preserve"> о порядке рассмотрения комиссией по координации работы по противодействию коррупции в Белгородской области вопросов, касающихся соблюдения требований к служебному (должностному) поведению лиц, замещающих государственные должности Белгородской области, должности глав местной администрации по контракту, а также лиц, замещающих муниципальные должности, и урегулирования конфликта интересов (прилагается).</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6"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Настоящее постановление не распространяется на лиц, замещающих государственные должности в Белгородской областной Думе, Контрольно-счетной палате Белгородской области и Избирательной комиссии Белгородской области.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введен </w:t>
      </w:r>
      <w:hyperlink r:id="rId17" w:history="1">
        <w:r>
          <w:rPr>
            <w:rFonts w:ascii="Arial" w:hAnsi="Arial" w:cs="Arial"/>
            <w:color w:val="0000FF"/>
            <w:sz w:val="20"/>
            <w:szCs w:val="20"/>
          </w:rPr>
          <w:t>постановлением</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hyperlink r:id="rId18" w:history="1">
        <w:r>
          <w:rPr>
            <w:rFonts w:ascii="Arial" w:hAnsi="Arial" w:cs="Arial"/>
            <w:color w:val="0000FF"/>
            <w:sz w:val="20"/>
            <w:szCs w:val="20"/>
          </w:rPr>
          <w:t>5</w:t>
        </w:r>
      </w:hyperlink>
      <w:r>
        <w:rPr>
          <w:rFonts w:ascii="Arial" w:hAnsi="Arial" w:cs="Arial"/>
          <w:sz w:val="20"/>
          <w:szCs w:val="20"/>
        </w:rPr>
        <w:t xml:space="preserve">. Признать утратившим силу </w:t>
      </w:r>
      <w:hyperlink r:id="rId19" w:history="1">
        <w:r>
          <w:rPr>
            <w:rFonts w:ascii="Arial" w:hAnsi="Arial" w:cs="Arial"/>
            <w:color w:val="0000FF"/>
            <w:sz w:val="20"/>
            <w:szCs w:val="20"/>
          </w:rPr>
          <w:t>постановление</w:t>
        </w:r>
      </w:hyperlink>
      <w:r>
        <w:rPr>
          <w:rFonts w:ascii="Arial" w:hAnsi="Arial" w:cs="Arial"/>
          <w:sz w:val="20"/>
          <w:szCs w:val="20"/>
        </w:rPr>
        <w:t xml:space="preserve"> Губернатора Белгородской области от 29 сентября 2008 года N 117 "О мерах по реализации Национального плана противодействия коррупции".</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hyperlink r:id="rId20" w:history="1">
        <w:r>
          <w:rPr>
            <w:rFonts w:ascii="Arial" w:hAnsi="Arial" w:cs="Arial"/>
            <w:color w:val="0000FF"/>
            <w:sz w:val="20"/>
            <w:szCs w:val="20"/>
          </w:rPr>
          <w:t>6</w:t>
        </w:r>
      </w:hyperlink>
      <w:r>
        <w:rPr>
          <w:rFonts w:ascii="Arial" w:hAnsi="Arial" w:cs="Arial"/>
          <w:sz w:val="20"/>
          <w:szCs w:val="20"/>
        </w:rPr>
        <w:t xml:space="preserve">.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постановления оставляю за собой.</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hyperlink r:id="rId21" w:history="1">
        <w:r>
          <w:rPr>
            <w:rFonts w:ascii="Arial" w:hAnsi="Arial" w:cs="Arial"/>
            <w:color w:val="0000FF"/>
            <w:sz w:val="20"/>
            <w:szCs w:val="20"/>
          </w:rPr>
          <w:t>7</w:t>
        </w:r>
      </w:hyperlink>
      <w:r>
        <w:rPr>
          <w:rFonts w:ascii="Arial" w:hAnsi="Arial" w:cs="Arial"/>
          <w:sz w:val="20"/>
          <w:szCs w:val="20"/>
        </w:rPr>
        <w:t>. Настоящее постановление вступает в силу со дня его официального опубликования.</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 Белгородской области</w:t>
      </w:r>
    </w:p>
    <w:p w:rsidR="00FE5389" w:rsidRDefault="00FE5389" w:rsidP="00FE538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Е.САВЧЕНКО</w:t>
      </w:r>
    </w:p>
    <w:p w:rsidR="00FE5389" w:rsidRDefault="00FE5389" w:rsidP="00FE5389">
      <w:pPr>
        <w:autoSpaceDE w:val="0"/>
        <w:autoSpaceDN w:val="0"/>
        <w:adjustRightInd w:val="0"/>
        <w:spacing w:after="0" w:line="240" w:lineRule="auto"/>
        <w:jc w:val="right"/>
        <w:rPr>
          <w:rFonts w:ascii="Arial" w:hAnsi="Arial" w:cs="Arial"/>
          <w:sz w:val="20"/>
          <w:szCs w:val="20"/>
        </w:rPr>
      </w:pPr>
    </w:p>
    <w:p w:rsidR="00FE5389" w:rsidRDefault="00FE5389" w:rsidP="00FE5389">
      <w:pPr>
        <w:autoSpaceDE w:val="0"/>
        <w:autoSpaceDN w:val="0"/>
        <w:adjustRightInd w:val="0"/>
        <w:spacing w:after="0" w:line="240" w:lineRule="auto"/>
        <w:jc w:val="right"/>
        <w:rPr>
          <w:rFonts w:ascii="Arial" w:hAnsi="Arial" w:cs="Arial"/>
          <w:sz w:val="20"/>
          <w:szCs w:val="20"/>
        </w:rPr>
      </w:pPr>
    </w:p>
    <w:p w:rsidR="00FE5389" w:rsidRDefault="00FE5389" w:rsidP="00FE5389">
      <w:pPr>
        <w:autoSpaceDE w:val="0"/>
        <w:autoSpaceDN w:val="0"/>
        <w:adjustRightInd w:val="0"/>
        <w:spacing w:after="0" w:line="240" w:lineRule="auto"/>
        <w:jc w:val="right"/>
        <w:rPr>
          <w:rFonts w:ascii="Arial" w:hAnsi="Arial" w:cs="Arial"/>
          <w:sz w:val="20"/>
          <w:szCs w:val="20"/>
        </w:rPr>
      </w:pPr>
    </w:p>
    <w:p w:rsidR="00FE5389" w:rsidRDefault="00FE5389" w:rsidP="00FE5389">
      <w:pPr>
        <w:autoSpaceDE w:val="0"/>
        <w:autoSpaceDN w:val="0"/>
        <w:adjustRightInd w:val="0"/>
        <w:spacing w:after="0" w:line="240" w:lineRule="auto"/>
        <w:jc w:val="right"/>
        <w:rPr>
          <w:rFonts w:ascii="Arial" w:hAnsi="Arial" w:cs="Arial"/>
          <w:sz w:val="20"/>
          <w:szCs w:val="20"/>
        </w:rPr>
      </w:pPr>
    </w:p>
    <w:p w:rsidR="00FE5389" w:rsidRDefault="00FE5389" w:rsidP="00FE5389">
      <w:pPr>
        <w:autoSpaceDE w:val="0"/>
        <w:autoSpaceDN w:val="0"/>
        <w:adjustRightInd w:val="0"/>
        <w:spacing w:after="0" w:line="240" w:lineRule="auto"/>
        <w:jc w:val="right"/>
        <w:rPr>
          <w:rFonts w:ascii="Arial" w:hAnsi="Arial" w:cs="Arial"/>
          <w:sz w:val="20"/>
          <w:szCs w:val="20"/>
        </w:rPr>
      </w:pPr>
    </w:p>
    <w:p w:rsidR="00FE5389" w:rsidRDefault="00FE5389" w:rsidP="00FE5389">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FE5389" w:rsidRDefault="00FE5389" w:rsidP="00FE538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FE5389" w:rsidRDefault="00FE5389" w:rsidP="00FE538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Губернатора Белгородской области</w:t>
      </w:r>
    </w:p>
    <w:p w:rsidR="00FE5389" w:rsidRDefault="00FE5389" w:rsidP="00FE538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13 октября 2015 г. N 107</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44"/>
      <w:bookmarkEnd w:id="0"/>
      <w:r>
        <w:rPr>
          <w:rFonts w:ascii="Arial" w:eastAsiaTheme="minorHAnsi" w:hAnsi="Arial" w:cs="Arial"/>
          <w:color w:val="auto"/>
          <w:sz w:val="20"/>
          <w:szCs w:val="20"/>
        </w:rPr>
        <w:lastRenderedPageBreak/>
        <w:t>СОСТАВ</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КОМИССИИ ПО КООРДИНАЦИИ РАБОТЫ ПО ПРОТИВОДЕЙСТВИЮ</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КОРРУПЦИИ В БЕЛГОРОДСКОЙ ОБЛАСТИ</w:t>
      </w:r>
    </w:p>
    <w:p w:rsidR="00FE5389" w:rsidRDefault="00FE5389" w:rsidP="00FE5389">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E5389">
        <w:trPr>
          <w:jc w:val="center"/>
        </w:trPr>
        <w:tc>
          <w:tcPr>
            <w:tcW w:w="10147" w:type="dxa"/>
            <w:tcBorders>
              <w:left w:val="single" w:sz="24" w:space="0" w:color="CED3F1"/>
              <w:right w:val="single" w:sz="24" w:space="0" w:color="F4F3F8"/>
            </w:tcBorders>
            <w:shd w:val="clear" w:color="auto" w:fill="F4F3F8"/>
          </w:tcPr>
          <w:p w:rsidR="00FE5389" w:rsidRDefault="00FE538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E5389" w:rsidRDefault="00FE5389">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постановлений Губернатора Белгородской области от 07.12.2015 </w:t>
            </w:r>
            <w:hyperlink r:id="rId22" w:history="1">
              <w:r>
                <w:rPr>
                  <w:rFonts w:ascii="Arial" w:hAnsi="Arial" w:cs="Arial"/>
                  <w:color w:val="0000FF"/>
                  <w:sz w:val="20"/>
                  <w:szCs w:val="20"/>
                </w:rPr>
                <w:t>N 128</w:t>
              </w:r>
            </w:hyperlink>
            <w:r>
              <w:rPr>
                <w:rFonts w:ascii="Arial" w:hAnsi="Arial" w:cs="Arial"/>
                <w:color w:val="392C69"/>
                <w:sz w:val="20"/>
                <w:szCs w:val="20"/>
              </w:rPr>
              <w:t>,</w:t>
            </w:r>
            <w:proofErr w:type="gramEnd"/>
          </w:p>
          <w:p w:rsidR="00FE5389" w:rsidRDefault="00FE538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11.03.2016 </w:t>
            </w:r>
            <w:hyperlink r:id="rId23" w:history="1">
              <w:r>
                <w:rPr>
                  <w:rFonts w:ascii="Arial" w:hAnsi="Arial" w:cs="Arial"/>
                  <w:color w:val="0000FF"/>
                  <w:sz w:val="20"/>
                  <w:szCs w:val="20"/>
                </w:rPr>
                <w:t>N 25</w:t>
              </w:r>
            </w:hyperlink>
            <w:r>
              <w:rPr>
                <w:rFonts w:ascii="Arial" w:hAnsi="Arial" w:cs="Arial"/>
                <w:color w:val="392C69"/>
                <w:sz w:val="20"/>
                <w:szCs w:val="20"/>
              </w:rPr>
              <w:t xml:space="preserve">, от 15.08.2016 </w:t>
            </w:r>
            <w:hyperlink r:id="rId24" w:history="1">
              <w:r>
                <w:rPr>
                  <w:rFonts w:ascii="Arial" w:hAnsi="Arial" w:cs="Arial"/>
                  <w:color w:val="0000FF"/>
                  <w:sz w:val="20"/>
                  <w:szCs w:val="20"/>
                </w:rPr>
                <w:t>N 82</w:t>
              </w:r>
            </w:hyperlink>
            <w:r>
              <w:rPr>
                <w:rFonts w:ascii="Arial" w:hAnsi="Arial" w:cs="Arial"/>
                <w:color w:val="392C69"/>
                <w:sz w:val="20"/>
                <w:szCs w:val="20"/>
              </w:rPr>
              <w:t xml:space="preserve">, от 18.11.2016 </w:t>
            </w:r>
            <w:hyperlink r:id="rId25" w:history="1">
              <w:r>
                <w:rPr>
                  <w:rFonts w:ascii="Arial" w:hAnsi="Arial" w:cs="Arial"/>
                  <w:color w:val="0000FF"/>
                  <w:sz w:val="20"/>
                  <w:szCs w:val="20"/>
                </w:rPr>
                <w:t>N 122</w:t>
              </w:r>
            </w:hyperlink>
            <w:r>
              <w:rPr>
                <w:rFonts w:ascii="Arial" w:hAnsi="Arial" w:cs="Arial"/>
                <w:color w:val="392C69"/>
                <w:sz w:val="20"/>
                <w:szCs w:val="20"/>
              </w:rPr>
              <w:t>,</w:t>
            </w:r>
          </w:p>
          <w:p w:rsidR="00FE5389" w:rsidRDefault="00FE538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30.05.2017 </w:t>
            </w:r>
            <w:hyperlink r:id="rId26" w:history="1">
              <w:r>
                <w:rPr>
                  <w:rFonts w:ascii="Arial" w:hAnsi="Arial" w:cs="Arial"/>
                  <w:color w:val="0000FF"/>
                  <w:sz w:val="20"/>
                  <w:szCs w:val="20"/>
                </w:rPr>
                <w:t>N 43</w:t>
              </w:r>
            </w:hyperlink>
            <w:r>
              <w:rPr>
                <w:rFonts w:ascii="Arial" w:hAnsi="Arial" w:cs="Arial"/>
                <w:color w:val="392C69"/>
                <w:sz w:val="20"/>
                <w:szCs w:val="20"/>
              </w:rPr>
              <w:t xml:space="preserve">, от 07.11.2017 </w:t>
            </w:r>
            <w:hyperlink r:id="rId27" w:history="1">
              <w:r>
                <w:rPr>
                  <w:rFonts w:ascii="Arial" w:hAnsi="Arial" w:cs="Arial"/>
                  <w:color w:val="0000FF"/>
                  <w:sz w:val="20"/>
                  <w:szCs w:val="20"/>
                </w:rPr>
                <w:t>N 104</w:t>
              </w:r>
            </w:hyperlink>
            <w:r>
              <w:rPr>
                <w:rFonts w:ascii="Arial" w:hAnsi="Arial" w:cs="Arial"/>
                <w:color w:val="392C69"/>
                <w:sz w:val="20"/>
                <w:szCs w:val="20"/>
              </w:rPr>
              <w:t xml:space="preserve">, от 06.06.2018 </w:t>
            </w:r>
            <w:hyperlink r:id="rId28" w:history="1">
              <w:r>
                <w:rPr>
                  <w:rFonts w:ascii="Arial" w:hAnsi="Arial" w:cs="Arial"/>
                  <w:color w:val="0000FF"/>
                  <w:sz w:val="20"/>
                  <w:szCs w:val="20"/>
                </w:rPr>
                <w:t>N 64</w:t>
              </w:r>
            </w:hyperlink>
            <w:r>
              <w:rPr>
                <w:rFonts w:ascii="Arial" w:hAnsi="Arial" w:cs="Arial"/>
                <w:color w:val="392C69"/>
                <w:sz w:val="20"/>
                <w:szCs w:val="20"/>
              </w:rPr>
              <w:t>)</w:t>
            </w:r>
          </w:p>
        </w:tc>
      </w:tr>
    </w:tbl>
    <w:p w:rsidR="00FE5389" w:rsidRDefault="00FE5389" w:rsidP="00FE5389">
      <w:pPr>
        <w:autoSpaceDE w:val="0"/>
        <w:autoSpaceDN w:val="0"/>
        <w:adjustRightInd w:val="0"/>
        <w:spacing w:after="0" w:line="240" w:lineRule="auto"/>
        <w:ind w:firstLine="540"/>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8"/>
        <w:gridCol w:w="397"/>
        <w:gridCol w:w="5726"/>
      </w:tblGrid>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Савченко</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Евгений Степанович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Губернатор Белгородской области, председатель комиссии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Павлова</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Ольга Альбертовна</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заместитель Губернатора Белгородской области - начальник департамента внутренней и кадровой политики Белгородской области</w:t>
            </w:r>
          </w:p>
        </w:tc>
      </w:tr>
      <w:tr w:rsidR="00FE5389">
        <w:tc>
          <w:tcPr>
            <w:tcW w:w="2948" w:type="dxa"/>
          </w:tcPr>
          <w:p w:rsidR="00FE5389" w:rsidRDefault="00FE5389">
            <w:p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Мантулин</w:t>
            </w:r>
            <w:proofErr w:type="spellEnd"/>
          </w:p>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Олег Викторович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секретарь Совета безопасности области, заместитель председателя комиссии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Попов</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Сергей Иванович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начальник управления по профилактике коррупционных и иных правонарушений департамента внутренней и кадровой политики Белгородской области, секретарь комиссии</w:t>
            </w:r>
          </w:p>
        </w:tc>
      </w:tr>
      <w:tr w:rsidR="00FE5389">
        <w:tc>
          <w:tcPr>
            <w:tcW w:w="9071" w:type="dxa"/>
            <w:gridSpan w:val="3"/>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Члены комиссии: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Алейник</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Станислав Николаевич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заместитель Губернатора Белгородской области - начальник департамента агропромышленного комплекса и воспроизводства окружающей среды Белгородской области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Абрамов</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Олег Васильевич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заместитель Губернатора Белгородской области - начальник департамента экономического развития Белгородской области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Ахтырский</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Александр Иванович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председатель Общественной палаты Белгородской области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Бондарев</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Игорь Иванович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начальник управления государственного заказа и лицензирования Белгородской области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Бондаренко</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Анна Владимировна</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начальник Управления Министерства юстиции Российской Федерации по Белгородской области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Бондаренко</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Елена Васильевна</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заместитель председателя Белгородской областной Думы</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Борисовский</w:t>
            </w:r>
            <w:proofErr w:type="spellEnd"/>
          </w:p>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Владимир Иванович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проректор по безопасности 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w:t>
            </w:r>
            <w:proofErr w:type="spellStart"/>
            <w:r>
              <w:rPr>
                <w:rFonts w:ascii="Arial" w:hAnsi="Arial" w:cs="Arial"/>
                <w:sz w:val="20"/>
                <w:szCs w:val="20"/>
              </w:rPr>
              <w:t>В.Г.Шухова</w:t>
            </w:r>
            <w:proofErr w:type="spellEnd"/>
            <w:r>
              <w:rPr>
                <w:rFonts w:ascii="Arial" w:hAnsi="Arial" w:cs="Arial"/>
                <w:sz w:val="20"/>
                <w:szCs w:val="20"/>
              </w:rPr>
              <w:t>"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Боровик</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Владимир Филиппович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заместитель Губернатора Белгородской области - начальник департамента финансов и бюджетной политики Белгородской области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Воронин</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Сергей Петрович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руководитель Управления Федеральной налоговой службы по Белгородской области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lastRenderedPageBreak/>
              <w:t>Галдун</w:t>
            </w:r>
            <w:proofErr w:type="spellEnd"/>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Юрий Владимирович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заместитель Губернатора Белгородской области - начальник департамента жилищно-коммунального хозяйства Белгородской области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Глаголев</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Евгений Сергеевич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заместитель Губернатора Белгородской области - начальник департамента строительства и транспорта Белгородской области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Гоц</w:t>
            </w:r>
            <w:proofErr w:type="spellEnd"/>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Андрей Петрович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начальник </w:t>
            </w:r>
            <w:proofErr w:type="gramStart"/>
            <w:r>
              <w:rPr>
                <w:rFonts w:ascii="Arial" w:hAnsi="Arial" w:cs="Arial"/>
                <w:sz w:val="20"/>
                <w:szCs w:val="20"/>
              </w:rPr>
              <w:t>управления региональной безопасности Администрации Губернатора Белгородской области</w:t>
            </w:r>
            <w:proofErr w:type="gramEnd"/>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Гридчин</w:t>
            </w:r>
            <w:proofErr w:type="spellEnd"/>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Анатолий Митрофанович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председатель Совета ректоров вузов Белгородской области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Жданов</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Владимир Николаевич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руководитель Администрации Губернатора области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Закоржевский</w:t>
            </w:r>
            <w:proofErr w:type="spellEnd"/>
          </w:p>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Александр Андреевич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главный федеральный инспектор по Белгородской области аппарата полномочного представителя Президента Российской Федерации в Центральном федеральном округе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Звертаев</w:t>
            </w:r>
            <w:proofErr w:type="spellEnd"/>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Николай Алексеевич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председатель Контрольно-счетной палаты Белгородской области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Зубарева</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Наталия Николаевна</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заместитель Губернатора Белгородской области - начальник департамента здравоохранения и социальной защиты населения Белгородской области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Минаев</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Андрей Владимирович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Уполномоченный по защите прав предпринимателей в Белгородской области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Миськов</w:t>
            </w:r>
            <w:proofErr w:type="spellEnd"/>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Андрей Егорович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первый заместитель начальника департамента внутренней и кадровой политики области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Панин</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Александр Григорьевич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Уполномоченный по правам человека в Белгородской области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Полежаев</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Константин Алексеевич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глава администрации города Белгорода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Полуянова</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Наталия Владимировна</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заместитель Губернатора Белгородской области - начальник департамента образования Белгородской области</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Потрясаев</w:t>
            </w:r>
            <w:proofErr w:type="spellEnd"/>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Василий Николаевич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председатель Белгородской областной Думы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Рожков</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Сергей Владимирович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начальник Управления Федеральной службы безопасности Российской Федерации по Белгородской области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Тарасенко</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Анатолий Тимофеевич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председатель Белгородского регионального отделения Общероссийской общественной организации "Центр противодействия коррупции в органах государственной власти"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Умнов</w:t>
            </w:r>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Василий Петрович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начальник Управления Министерства внутренних дел Российской Федерации по Белгородской области (по согласованию)</w:t>
            </w:r>
          </w:p>
        </w:tc>
      </w:tr>
      <w:tr w:rsidR="00FE5389">
        <w:tc>
          <w:tcPr>
            <w:tcW w:w="2948" w:type="dxa"/>
          </w:tcPr>
          <w:p w:rsidR="00FE5389" w:rsidRDefault="00FE5389">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lastRenderedPageBreak/>
              <w:t>Шамаев</w:t>
            </w:r>
            <w:proofErr w:type="spellEnd"/>
          </w:p>
          <w:p w:rsidR="00FE5389" w:rsidRDefault="00FE5389">
            <w:pPr>
              <w:autoSpaceDE w:val="0"/>
              <w:autoSpaceDN w:val="0"/>
              <w:adjustRightInd w:val="0"/>
              <w:spacing w:after="0" w:line="240" w:lineRule="auto"/>
              <w:rPr>
                <w:rFonts w:ascii="Arial" w:hAnsi="Arial" w:cs="Arial"/>
                <w:sz w:val="20"/>
                <w:szCs w:val="20"/>
              </w:rPr>
            </w:pPr>
            <w:r>
              <w:rPr>
                <w:rFonts w:ascii="Arial" w:hAnsi="Arial" w:cs="Arial"/>
                <w:sz w:val="20"/>
                <w:szCs w:val="20"/>
              </w:rPr>
              <w:t>Валерий Павлович</w:t>
            </w:r>
          </w:p>
        </w:tc>
        <w:tc>
          <w:tcPr>
            <w:tcW w:w="397" w:type="dxa"/>
          </w:tcPr>
          <w:p w:rsidR="00FE5389" w:rsidRDefault="00FE538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5726" w:type="dxa"/>
          </w:tcPr>
          <w:p w:rsidR="00FE5389" w:rsidRDefault="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первый заместитель Губернатора Белгородской области - начальник департамента имущественных и земельных отношений Белгородской области</w:t>
            </w:r>
          </w:p>
        </w:tc>
      </w:tr>
    </w:tbl>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Утверждено</w:t>
      </w:r>
    </w:p>
    <w:p w:rsidR="00FE5389" w:rsidRDefault="00FE5389" w:rsidP="00FE538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FE5389" w:rsidRDefault="00FE5389" w:rsidP="00FE538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Губернатора Белгородской области</w:t>
      </w:r>
    </w:p>
    <w:p w:rsidR="00FE5389" w:rsidRDefault="00FE5389" w:rsidP="00FE538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13 октября 2015 г. N 107</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 w:name="Par187"/>
      <w:bookmarkEnd w:id="1"/>
      <w:r>
        <w:rPr>
          <w:rFonts w:ascii="Arial" w:eastAsiaTheme="minorHAnsi" w:hAnsi="Arial" w:cs="Arial"/>
          <w:color w:val="auto"/>
          <w:sz w:val="20"/>
          <w:szCs w:val="20"/>
        </w:rPr>
        <w:t>ПОЛОЖЕНИЕ</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КОМИССИИ ПО КООРДИНАЦИИ РАБОТЫ ПО ПРОТИВОДЕЙСТВИЮ</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КОРРУПЦИИ В БЕЛГОРОДСКОЙ ОБЛАСТИ</w:t>
      </w:r>
    </w:p>
    <w:p w:rsidR="00FE5389" w:rsidRDefault="00FE5389" w:rsidP="00FE5389">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E5389">
        <w:trPr>
          <w:jc w:val="center"/>
        </w:trPr>
        <w:tc>
          <w:tcPr>
            <w:tcW w:w="10147" w:type="dxa"/>
            <w:tcBorders>
              <w:left w:val="single" w:sz="24" w:space="0" w:color="CED3F1"/>
              <w:right w:val="single" w:sz="24" w:space="0" w:color="F4F3F8"/>
            </w:tcBorders>
            <w:shd w:val="clear" w:color="auto" w:fill="F4F3F8"/>
          </w:tcPr>
          <w:p w:rsidR="00FE5389" w:rsidRDefault="00FE538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E5389" w:rsidRDefault="00FE538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29" w:history="1">
              <w:r>
                <w:rPr>
                  <w:rFonts w:ascii="Arial" w:hAnsi="Arial" w:cs="Arial"/>
                  <w:color w:val="0000FF"/>
                  <w:sz w:val="20"/>
                  <w:szCs w:val="20"/>
                </w:rPr>
                <w:t>постановления</w:t>
              </w:r>
            </w:hyperlink>
            <w:r>
              <w:rPr>
                <w:rFonts w:ascii="Arial" w:hAnsi="Arial" w:cs="Arial"/>
                <w:color w:val="392C69"/>
                <w:sz w:val="20"/>
                <w:szCs w:val="20"/>
              </w:rPr>
              <w:t xml:space="preserve"> Губернатора Белгородской области от 02.02.2018 N 17)</w:t>
            </w:r>
          </w:p>
        </w:tc>
      </w:tr>
    </w:tbl>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Общие положения</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Комиссия по координации работы по противодействию коррупции в Белгородской области (далее - комиссия) является постоянно действующим координационным органом при Губернаторе Белгородской области, образованным в целях координации деятельности органов исполнительной власти Белгородской области (далее - органы исполнительной власти), государственных органов Белгородской области, государственных учреждений Белгородской области, органов местного самоуправления муниципальных образований Белгородской области (далее - органы местного самоуправления) в сфере противодействия коррупции.</w:t>
      </w:r>
      <w:proofErr w:type="gramEnd"/>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Комиссия в своей деятельности руководствуется </w:t>
      </w:r>
      <w:hyperlink r:id="rId3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законами Белгородской области, постановлениями и распоряжениями Губернатора и Правительства области, иными нормативными правовыми актами Российской Федерации и Белгородской области, а также настоящим Положением.</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Белгородской области, а также лиц, для которых федеральными законами не предусмотрено иное. Комиссия рассматривает соответствующие вопросы в порядке, определенном нормативным правовым актом Губернатора Белгородской области.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31"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Основные задачи комиссии</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Основными задачами комиссии являются: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обеспечение исполнения решений Совета при Президенте Российской Федерации по противодействию коррупции и его президиума;</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подготовка предложений о реализации государственной политики в области противодействия коррупции Губернатору Белгородской области;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обеспечение координации деятельности Правительства Белгородской области, органов исполнительной власти и органов местного самоуправления по реализации государственной политики в области противодействия коррупции;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обеспечение согласованных действий органов исполнительной власти и органов местного самоуправления, а также их взаимодействия с территориальными органами федеральных органов исполнительной власти при реализации мер по противодействию коррупции в Белгородской области;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обеспечение взаимодействия органов исполнительной власти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Белгородской области;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информирование общественности о проводимой органами исполнительной власти и органами местного самоуправления работе по противодействию коррупции.</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Полномочия комиссии</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Комиссия в целях выполнения возложенных на нее задач осуществляет следующие полномочия: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подготавливает предложения по совершенствованию законодательства Российской Федерации и законодательства Белгородской области о противодействии коррупции Губернатору Белгородской области;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разрабатывает меры по противодействию коррупции, а также по устранению причин и условий, порождающих коррупцию;</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организует:</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подготовку проектов правовых актов Губернатора и Правительства области по вопросам противодействия коррупции;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разработку региональной антикоррупционной программы и разработку антикоррупционных программ органов исполнительной власти (планов мероприятий по противодействию коррупции), а также </w:t>
      </w:r>
      <w:proofErr w:type="gramStart"/>
      <w:r>
        <w:rPr>
          <w:rFonts w:ascii="Arial" w:hAnsi="Arial" w:cs="Arial"/>
          <w:sz w:val="20"/>
          <w:szCs w:val="20"/>
        </w:rPr>
        <w:t>контроль за</w:t>
      </w:r>
      <w:proofErr w:type="gramEnd"/>
      <w:r>
        <w:rPr>
          <w:rFonts w:ascii="Arial" w:hAnsi="Arial" w:cs="Arial"/>
          <w:sz w:val="20"/>
          <w:szCs w:val="20"/>
        </w:rPr>
        <w:t xml:space="preserve"> их реализацией, в том числе путем мониторинга эффективности реализации мер по противодействию коррупции, предусмотренных этими программами;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рассматривает вопросы, касающиеся соблюдения лицами, замещающими государственные должности Белгородской области,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принимает меры по выявлению (в том числе на основании обращений граждан, сведений, распространяемых средствами массовой информации, актов реагирования федеральных государственных органов) причин и условий, порождающих коррупцию, создающих административные барьеры;</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оказывает содействие развитию общественного </w:t>
      </w:r>
      <w:proofErr w:type="gramStart"/>
      <w:r>
        <w:rPr>
          <w:rFonts w:ascii="Arial" w:hAnsi="Arial" w:cs="Arial"/>
          <w:sz w:val="20"/>
          <w:szCs w:val="20"/>
        </w:rPr>
        <w:t>контроля за</w:t>
      </w:r>
      <w:proofErr w:type="gramEnd"/>
      <w:r>
        <w:rPr>
          <w:rFonts w:ascii="Arial" w:hAnsi="Arial" w:cs="Arial"/>
          <w:sz w:val="20"/>
          <w:szCs w:val="20"/>
        </w:rPr>
        <w:t xml:space="preserve"> реализацией региональной антикоррупционной программы, антикоррупционных программ органов исполнительной власти (планов мероприятий по противодействию коррупции);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осуществляет подготовку ежегодного доклада о деятельности в области противодействия коррупции, обеспечивает его размещение на официальном сайте Губернатора и Правительства Белгородской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Порядок формирования комиссии</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Положение о комиссии и персональный состав комиссии утверждаются Губернатором Белгородской области.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Комиссия формируется в составе председателя комиссии, первого заместителя председателя комиссии, заместителя председателя комиссии, секретаря и членов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Председателем комиссии по должности является Губернатор Белгородской области.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4.4. </w:t>
      </w:r>
      <w:proofErr w:type="gramStart"/>
      <w:r>
        <w:rPr>
          <w:rFonts w:ascii="Arial" w:hAnsi="Arial" w:cs="Arial"/>
          <w:sz w:val="20"/>
          <w:szCs w:val="20"/>
        </w:rPr>
        <w:t>В состав комиссии могут входить руководители органов исполнительной власти, органов местного самоуправления, представители аппарата полномочного представителя Президента Российской Федерации в Центральном федеральном округе, руководители территориальных органов федеральных органов исполнительной власти, руководитель Общественной палаты Белгородской области,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roofErr w:type="gramEnd"/>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Передача полномочий члена комиссии другому лицу не допускается.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Участие в работе комиссии осуществляется на общественных началах.</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На заседания комиссии могут быть приглашены представители федеральных государственных органов, органов исполнительной власти, государственных органов области, органов местного самоуправления, организаций и средств массовой информации.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Организация деятельности комиссии и порядок ее работы</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Работа комиссии осуществляется на плановой основе и в соответствии с регламентом, который утверждается комиссией.</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Заседания комиссии ведет председатель комиссии или по его поручению первый заместитель председателя комиссии, заместитель председателя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Заседания комиссии по вопросам соблюдения требований к служебному (должностному) поведению лиц, замещающих государственные должности Белгородской области, и урегулирования конфликта интересов осуществляются под председательством первого заместителя председателя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Заседания комиссии проводятся, как правило, один раз в квартал. В случае необходимости по инициативе председателя комиссии, первого заместителя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первым заместителем председателя комиссии,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Решения комиссии оформляются протоколом.</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Для реализации решений комиссии могут издаваться нормативные правовые акты или распорядительные акты Губернатора и Правительства Белгородской области, а также даваться поручения.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5.8. По решению комиссии из числа членов комиссии или уполномоченных ими представителей, а также из числа представителей органов исполнительной власти,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5.9. Председатель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осуществляет общее руководство деятельностью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утверждает план работы комиссии (ежегодный план);</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утверждает повестку дня очередного заседания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дает поручения в рамках своих полномочий членам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представляет комиссию в отношениях с федеральными государственными органами, государственными органами Белгородской области, организациями и гражданами по вопросам, относящимся к компетенции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5.10. Обеспечение деятельности комиссии, подготовку материалов к заседаниям комиссии и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принятых ею решений осуществляет департамент внутренней и кадровой политики Белгородской области.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5.11. Секретарь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roofErr w:type="gramEnd"/>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оформляет протоколы заседаний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организует выполнение поручений председателя комиссии, данных по результатам заседаний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5.12.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Утверждено</w:t>
      </w:r>
    </w:p>
    <w:p w:rsidR="00FE5389" w:rsidRDefault="00FE5389" w:rsidP="00FE538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FE5389" w:rsidRDefault="00FE5389" w:rsidP="00FE538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Губернатора Белгородской области</w:t>
      </w:r>
    </w:p>
    <w:p w:rsidR="00FE5389" w:rsidRDefault="00FE5389" w:rsidP="00FE538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13 октября 2015 г. N 107</w:t>
      </w: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2" w:name="Par269"/>
      <w:bookmarkEnd w:id="2"/>
      <w:r>
        <w:rPr>
          <w:rFonts w:ascii="Arial" w:eastAsiaTheme="minorHAnsi" w:hAnsi="Arial" w:cs="Arial"/>
          <w:color w:val="auto"/>
          <w:sz w:val="20"/>
          <w:szCs w:val="20"/>
        </w:rPr>
        <w:t>ПОЛОЖЕНИЕ</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О ПОРЯДКЕ РАССМОТРЕНИЯ КОМИССИЕЙ ПО КООРДИНАЦИИ РАБОТЫ </w:t>
      </w:r>
      <w:proofErr w:type="gramStart"/>
      <w:r>
        <w:rPr>
          <w:rFonts w:ascii="Arial" w:eastAsiaTheme="minorHAnsi" w:hAnsi="Arial" w:cs="Arial"/>
          <w:color w:val="auto"/>
          <w:sz w:val="20"/>
          <w:szCs w:val="20"/>
        </w:rPr>
        <w:t>ПО</w:t>
      </w:r>
      <w:proofErr w:type="gramEnd"/>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ПРОТИВОДЕЙСТВИЮ КОРРУПЦИИ В БЕЛГОРОДСКОЙ ОБЛАСТИ ВОПРОСОВ,</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КАСАЮЩИХСЯ СОБЛЮДЕНИЯ ТРЕБОВАНИЙ К </w:t>
      </w:r>
      <w:proofErr w:type="gramStart"/>
      <w:r>
        <w:rPr>
          <w:rFonts w:ascii="Arial" w:eastAsiaTheme="minorHAnsi" w:hAnsi="Arial" w:cs="Arial"/>
          <w:color w:val="auto"/>
          <w:sz w:val="20"/>
          <w:szCs w:val="20"/>
        </w:rPr>
        <w:t>СЛУЖЕБНОМУ</w:t>
      </w:r>
      <w:proofErr w:type="gramEnd"/>
      <w:r>
        <w:rPr>
          <w:rFonts w:ascii="Arial" w:eastAsiaTheme="minorHAnsi" w:hAnsi="Arial" w:cs="Arial"/>
          <w:color w:val="auto"/>
          <w:sz w:val="20"/>
          <w:szCs w:val="20"/>
        </w:rPr>
        <w:t xml:space="preserve"> (ДОЛЖНОСТНОМУ)</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ПОВЕДЕНИЮ ЛИЦ, ЗАМЕЩАЮЩИХ ГОСУДАРСТВЕННЫЕ ДОЛЖНОСТИ</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БЕЛГОРОДСКОЙ ОБЛАСТИ, ДОЛЖНОСТИ ГЛАВ МЕСТНОЙ АДМИНИСТРАЦИИ</w:t>
      </w:r>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ПО КОНТРАКТУ, А ТАКЖЕ ЛИЦ, ЗАМЕЩАЮЩИХ </w:t>
      </w:r>
      <w:proofErr w:type="gramStart"/>
      <w:r>
        <w:rPr>
          <w:rFonts w:ascii="Arial" w:eastAsiaTheme="minorHAnsi" w:hAnsi="Arial" w:cs="Arial"/>
          <w:color w:val="auto"/>
          <w:sz w:val="20"/>
          <w:szCs w:val="20"/>
        </w:rPr>
        <w:t>МУНИЦИПАЛЬНЫЕ</w:t>
      </w:r>
      <w:proofErr w:type="gramEnd"/>
    </w:p>
    <w:p w:rsidR="00FE5389" w:rsidRDefault="00FE5389" w:rsidP="00FE538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ДОЛЖНОСТИ, И УРЕГУЛИРОВАНИЯ КОНФЛИКТА ИНТЕРЕСОВ</w:t>
      </w:r>
    </w:p>
    <w:p w:rsidR="00FE5389" w:rsidRDefault="00FE5389" w:rsidP="00FE5389">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E5389">
        <w:trPr>
          <w:jc w:val="center"/>
        </w:trPr>
        <w:tc>
          <w:tcPr>
            <w:tcW w:w="10147" w:type="dxa"/>
            <w:tcBorders>
              <w:left w:val="single" w:sz="24" w:space="0" w:color="CED3F1"/>
              <w:right w:val="single" w:sz="24" w:space="0" w:color="F4F3F8"/>
            </w:tcBorders>
            <w:shd w:val="clear" w:color="auto" w:fill="F4F3F8"/>
          </w:tcPr>
          <w:p w:rsidR="00FE5389" w:rsidRDefault="00FE538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E5389" w:rsidRDefault="00FE5389">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постановлений Губернатора Белгородской области от 11.03.2016 </w:t>
            </w:r>
            <w:hyperlink r:id="rId32" w:history="1">
              <w:r>
                <w:rPr>
                  <w:rFonts w:ascii="Arial" w:hAnsi="Arial" w:cs="Arial"/>
                  <w:color w:val="0000FF"/>
                  <w:sz w:val="20"/>
                  <w:szCs w:val="20"/>
                </w:rPr>
                <w:t>N 25</w:t>
              </w:r>
            </w:hyperlink>
            <w:r>
              <w:rPr>
                <w:rFonts w:ascii="Arial" w:hAnsi="Arial" w:cs="Arial"/>
                <w:color w:val="392C69"/>
                <w:sz w:val="20"/>
                <w:szCs w:val="20"/>
              </w:rPr>
              <w:t>,</w:t>
            </w:r>
            <w:proofErr w:type="gramEnd"/>
          </w:p>
          <w:p w:rsidR="00FE5389" w:rsidRDefault="00FE538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07.11.2017 </w:t>
            </w:r>
            <w:hyperlink r:id="rId33" w:history="1">
              <w:r>
                <w:rPr>
                  <w:rFonts w:ascii="Arial" w:hAnsi="Arial" w:cs="Arial"/>
                  <w:color w:val="0000FF"/>
                  <w:sz w:val="20"/>
                  <w:szCs w:val="20"/>
                </w:rPr>
                <w:t>N 104</w:t>
              </w:r>
            </w:hyperlink>
            <w:r>
              <w:rPr>
                <w:rFonts w:ascii="Arial" w:hAnsi="Arial" w:cs="Arial"/>
                <w:color w:val="392C69"/>
                <w:sz w:val="20"/>
                <w:szCs w:val="20"/>
              </w:rPr>
              <w:t xml:space="preserve">, от 02.02.2018 </w:t>
            </w:r>
            <w:hyperlink r:id="rId34" w:history="1">
              <w:r>
                <w:rPr>
                  <w:rFonts w:ascii="Arial" w:hAnsi="Arial" w:cs="Arial"/>
                  <w:color w:val="0000FF"/>
                  <w:sz w:val="20"/>
                  <w:szCs w:val="20"/>
                </w:rPr>
                <w:t>N 17</w:t>
              </w:r>
            </w:hyperlink>
            <w:r>
              <w:rPr>
                <w:rFonts w:ascii="Arial" w:hAnsi="Arial" w:cs="Arial"/>
                <w:color w:val="392C69"/>
                <w:sz w:val="20"/>
                <w:szCs w:val="20"/>
              </w:rPr>
              <w:t xml:space="preserve">, от 06.06.2018 </w:t>
            </w:r>
            <w:hyperlink r:id="rId35" w:history="1">
              <w:r>
                <w:rPr>
                  <w:rFonts w:ascii="Arial" w:hAnsi="Arial" w:cs="Arial"/>
                  <w:color w:val="0000FF"/>
                  <w:sz w:val="20"/>
                  <w:szCs w:val="20"/>
                </w:rPr>
                <w:t>N 64</w:t>
              </w:r>
            </w:hyperlink>
            <w:r>
              <w:rPr>
                <w:rFonts w:ascii="Arial" w:hAnsi="Arial" w:cs="Arial"/>
                <w:color w:val="392C69"/>
                <w:sz w:val="20"/>
                <w:szCs w:val="20"/>
              </w:rPr>
              <w:t>)</w:t>
            </w:r>
          </w:p>
        </w:tc>
      </w:tr>
    </w:tbl>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Настоящее положение о порядке рассмотрения комиссией по координации работы по противодействию коррупции в Белгородской области вопросов, касающихся соблюдения требований к служебному (должностному) поведению лиц, замещающих государственные должности Белгородской области, лиц, замещающих должности глав местной администрации по контракту, муниципальные должности, и урегулирования конфликта интересов (далее - Положение), разработанное в соответствии с Федеральными законами от 25 декабря 2008 года </w:t>
      </w:r>
      <w:hyperlink r:id="rId36" w:history="1">
        <w:r>
          <w:rPr>
            <w:rFonts w:ascii="Arial" w:hAnsi="Arial" w:cs="Arial"/>
            <w:color w:val="0000FF"/>
            <w:sz w:val="20"/>
            <w:szCs w:val="20"/>
          </w:rPr>
          <w:t>N 273-ФЗ</w:t>
        </w:r>
      </w:hyperlink>
      <w:r>
        <w:rPr>
          <w:rFonts w:ascii="Arial" w:hAnsi="Arial" w:cs="Arial"/>
          <w:sz w:val="20"/>
          <w:szCs w:val="20"/>
        </w:rPr>
        <w:t xml:space="preserve"> "О противодействии</w:t>
      </w:r>
      <w:proofErr w:type="gramEnd"/>
      <w:r>
        <w:rPr>
          <w:rFonts w:ascii="Arial" w:hAnsi="Arial" w:cs="Arial"/>
          <w:sz w:val="20"/>
          <w:szCs w:val="20"/>
        </w:rPr>
        <w:t xml:space="preserve"> </w:t>
      </w:r>
      <w:proofErr w:type="gramStart"/>
      <w:r>
        <w:rPr>
          <w:rFonts w:ascii="Arial" w:hAnsi="Arial" w:cs="Arial"/>
          <w:sz w:val="20"/>
          <w:szCs w:val="20"/>
        </w:rPr>
        <w:t xml:space="preserve">коррупции" и от 3 декабря 2012 года </w:t>
      </w:r>
      <w:hyperlink r:id="rId37" w:history="1">
        <w:r>
          <w:rPr>
            <w:rFonts w:ascii="Arial" w:hAnsi="Arial" w:cs="Arial"/>
            <w:color w:val="0000FF"/>
            <w:sz w:val="20"/>
            <w:szCs w:val="20"/>
          </w:rPr>
          <w:t>N 230-ФЗ</w:t>
        </w:r>
      </w:hyperlink>
      <w:r>
        <w:rPr>
          <w:rFonts w:ascii="Arial" w:hAnsi="Arial" w:cs="Arial"/>
          <w:sz w:val="20"/>
          <w:szCs w:val="20"/>
        </w:rPr>
        <w:t xml:space="preserve"> "О контроле за соответствием расходов лиц, замещающих государственные должности, и иных лиц их доходам", </w:t>
      </w:r>
      <w:hyperlink r:id="rId38"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определяет порядок рассмотрения комиссией по координации работы по противодействию коррупции в Белгородской области (далее - комиссия) вопросов</w:t>
      </w:r>
      <w:proofErr w:type="gramEnd"/>
      <w:r>
        <w:rPr>
          <w:rFonts w:ascii="Arial" w:hAnsi="Arial" w:cs="Arial"/>
          <w:sz w:val="20"/>
          <w:szCs w:val="20"/>
        </w:rPr>
        <w:t xml:space="preserve">, касающихся соблюдения запретов, ограничений и требований, </w:t>
      </w:r>
      <w:r>
        <w:rPr>
          <w:rFonts w:ascii="Arial" w:hAnsi="Arial" w:cs="Arial"/>
          <w:sz w:val="20"/>
          <w:szCs w:val="20"/>
        </w:rPr>
        <w:lastRenderedPageBreak/>
        <w:t>установленных законодательством в целях противодействия коррупции в отношении лиц, замещающих государственные должности Белгородской области, лиц, замещающих должности глав местной администрации по контракту, муниципальные должности, а также лиц, для которых федеральными законами не предусмотрено иное.</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9"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3" w:name="Par283"/>
      <w:bookmarkEnd w:id="3"/>
      <w:r>
        <w:rPr>
          <w:rFonts w:ascii="Arial" w:hAnsi="Arial" w:cs="Arial"/>
          <w:sz w:val="20"/>
          <w:szCs w:val="20"/>
        </w:rPr>
        <w:t>2. Основаниями для проведения заседания комиссии являются: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4" w:name="Par284"/>
      <w:bookmarkEnd w:id="4"/>
      <w:r>
        <w:rPr>
          <w:rFonts w:ascii="Arial" w:hAnsi="Arial" w:cs="Arial"/>
          <w:sz w:val="20"/>
          <w:szCs w:val="20"/>
        </w:rPr>
        <w:t>а) решение Губернатора Белгородской области, принятое на основании: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материалов проверки, проведенной департаментом внутренней и кадровой политики Белгородской области в соответствии с </w:t>
      </w:r>
      <w:hyperlink r:id="rId40" w:history="1">
        <w:r>
          <w:rPr>
            <w:rFonts w:ascii="Arial" w:hAnsi="Arial" w:cs="Arial"/>
            <w:color w:val="0000FF"/>
            <w:sz w:val="20"/>
            <w:szCs w:val="20"/>
          </w:rPr>
          <w:t>Положением</w:t>
        </w:r>
      </w:hyperlink>
      <w:r>
        <w:rPr>
          <w:rFonts w:ascii="Arial" w:hAnsi="Arial" w:cs="Arial"/>
          <w:sz w:val="20"/>
          <w:szCs w:val="20"/>
        </w:rP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области, и государственными гражданскими служащими области, и соблюдения государственными гражданскими служащими области требований к служебному поведению, утвержденным распоряжением Губернатора Белгородской области от 16 марта 2010 года N 139-р (далее - Положение о</w:t>
      </w:r>
      <w:proofErr w:type="gramEnd"/>
      <w:r>
        <w:rPr>
          <w:rFonts w:ascii="Arial" w:hAnsi="Arial" w:cs="Arial"/>
          <w:sz w:val="20"/>
          <w:szCs w:val="20"/>
        </w:rPr>
        <w:t xml:space="preserve"> проверке), представленных в комиссию на основании </w:t>
      </w:r>
      <w:hyperlink r:id="rId41" w:history="1">
        <w:r>
          <w:rPr>
            <w:rFonts w:ascii="Arial" w:hAnsi="Arial" w:cs="Arial"/>
            <w:color w:val="0000FF"/>
            <w:sz w:val="20"/>
            <w:szCs w:val="20"/>
          </w:rPr>
          <w:t>подпункта "е" пункта 27</w:t>
        </w:r>
      </w:hyperlink>
      <w:r>
        <w:rPr>
          <w:rFonts w:ascii="Arial" w:hAnsi="Arial" w:cs="Arial"/>
          <w:sz w:val="20"/>
          <w:szCs w:val="20"/>
        </w:rPr>
        <w:t xml:space="preserve"> Положения о проверке;</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Белгородской области от 02.02.2018 </w:t>
      </w:r>
      <w:hyperlink r:id="rId42" w:history="1">
        <w:r>
          <w:rPr>
            <w:rFonts w:ascii="Arial" w:hAnsi="Arial" w:cs="Arial"/>
            <w:color w:val="0000FF"/>
            <w:sz w:val="20"/>
            <w:szCs w:val="20"/>
          </w:rPr>
          <w:t>N 17</w:t>
        </w:r>
      </w:hyperlink>
      <w:r>
        <w:rPr>
          <w:rFonts w:ascii="Arial" w:hAnsi="Arial" w:cs="Arial"/>
          <w:sz w:val="20"/>
          <w:szCs w:val="20"/>
        </w:rPr>
        <w:t xml:space="preserve">, от 06.06.2018 </w:t>
      </w:r>
      <w:hyperlink r:id="rId43" w:history="1">
        <w:r>
          <w:rPr>
            <w:rFonts w:ascii="Arial" w:hAnsi="Arial" w:cs="Arial"/>
            <w:color w:val="0000FF"/>
            <w:sz w:val="20"/>
            <w:szCs w:val="20"/>
          </w:rPr>
          <w:t>N 64</w:t>
        </w:r>
      </w:hyperlink>
      <w:r>
        <w:rPr>
          <w:rFonts w:ascii="Arial" w:hAnsi="Arial" w:cs="Arial"/>
          <w:sz w:val="20"/>
          <w:szCs w:val="20"/>
        </w:rPr>
        <w:t>)</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иных материалов о нарушении лицом, замещающим государственную должность Белгородской области, требований к служебному (должностному) поведению, поступивших в комиссию;</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5" w:name="Par288"/>
      <w:bookmarkEnd w:id="5"/>
      <w:r>
        <w:rPr>
          <w:rFonts w:ascii="Arial" w:hAnsi="Arial" w:cs="Arial"/>
          <w:sz w:val="20"/>
          <w:szCs w:val="20"/>
        </w:rPr>
        <w:t xml:space="preserve">б) </w:t>
      </w:r>
      <w:proofErr w:type="gramStart"/>
      <w:r>
        <w:rPr>
          <w:rFonts w:ascii="Arial" w:hAnsi="Arial" w:cs="Arial"/>
          <w:sz w:val="20"/>
          <w:szCs w:val="20"/>
        </w:rPr>
        <w:t>поступившее</w:t>
      </w:r>
      <w:proofErr w:type="gramEnd"/>
      <w:r>
        <w:rPr>
          <w:rFonts w:ascii="Arial" w:hAnsi="Arial" w:cs="Arial"/>
          <w:sz w:val="20"/>
          <w:szCs w:val="20"/>
        </w:rPr>
        <w:t xml:space="preserve"> в адрес Губернатора Белгородской области: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6" w:name="Par289"/>
      <w:bookmarkEnd w:id="6"/>
      <w:proofErr w:type="gramStart"/>
      <w:r>
        <w:rPr>
          <w:rFonts w:ascii="Arial" w:hAnsi="Arial" w:cs="Arial"/>
          <w:sz w:val="20"/>
          <w:szCs w:val="20"/>
        </w:rPr>
        <w:t>обращение гражданина, замещавшего государственную должность Белгородской области,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w:t>
      </w:r>
      <w:proofErr w:type="gramEnd"/>
      <w:r>
        <w:rPr>
          <w:rFonts w:ascii="Arial" w:hAnsi="Arial" w:cs="Arial"/>
          <w:sz w:val="20"/>
          <w:szCs w:val="20"/>
        </w:rPr>
        <w:t xml:space="preserve"> от государственной должности Белгородской области;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7" w:name="Par290"/>
      <w:bookmarkEnd w:id="7"/>
      <w:r>
        <w:rPr>
          <w:rFonts w:ascii="Arial" w:hAnsi="Arial" w:cs="Arial"/>
          <w:sz w:val="20"/>
          <w:szCs w:val="20"/>
        </w:rPr>
        <w:t>заявление лица, замещающего государственную должность Белгородской области, лица, замещающего должность главы местной администрации по контракту, муниципальную должность,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8" w:name="Par292"/>
      <w:bookmarkEnd w:id="8"/>
      <w:proofErr w:type="gramStart"/>
      <w:r>
        <w:rPr>
          <w:rFonts w:ascii="Arial" w:hAnsi="Arial" w:cs="Arial"/>
          <w:sz w:val="20"/>
          <w:szCs w:val="20"/>
        </w:rPr>
        <w:t xml:space="preserve">заявление лица, замещающего государственную должность Белгородской области, о невозможности выполнить требования Федерального </w:t>
      </w:r>
      <w:hyperlink r:id="rId45" w:history="1">
        <w:r>
          <w:rPr>
            <w:rFonts w:ascii="Arial" w:hAnsi="Arial" w:cs="Arial"/>
            <w:color w:val="0000FF"/>
            <w:sz w:val="20"/>
            <w:szCs w:val="20"/>
          </w:rPr>
          <w:t>закона</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w:t>
      </w:r>
      <w:proofErr w:type="gramEnd"/>
      <w:r>
        <w:rPr>
          <w:rFonts w:ascii="Arial" w:hAnsi="Arial" w:cs="Arial"/>
          <w:sz w:val="20"/>
          <w:szCs w:val="20"/>
        </w:rPr>
        <w:t xml:space="preserve"> </w:t>
      </w:r>
      <w:proofErr w:type="gramStart"/>
      <w:r>
        <w:rPr>
          <w:rFonts w:ascii="Arial" w:hAnsi="Arial" w:cs="Arial"/>
          <w:sz w:val="20"/>
          <w:szCs w:val="20"/>
        </w:rPr>
        <w:t>N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w:t>
      </w:r>
      <w:proofErr w:type="gramEnd"/>
      <w:r>
        <w:rPr>
          <w:rFonts w:ascii="Arial" w:hAnsi="Arial" w:cs="Arial"/>
          <w:sz w:val="20"/>
          <w:szCs w:val="20"/>
        </w:rPr>
        <w:t xml:space="preserve"> детей;</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46" w:history="1">
        <w:r>
          <w:rPr>
            <w:rFonts w:ascii="Arial" w:hAnsi="Arial" w:cs="Arial"/>
            <w:color w:val="0000FF"/>
            <w:sz w:val="20"/>
            <w:szCs w:val="20"/>
          </w:rPr>
          <w:t>постановлением</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9" w:name="Par294"/>
      <w:bookmarkEnd w:id="9"/>
      <w:r>
        <w:rPr>
          <w:rFonts w:ascii="Arial" w:hAnsi="Arial" w:cs="Arial"/>
          <w:sz w:val="20"/>
          <w:szCs w:val="20"/>
        </w:rPr>
        <w:t>в) поступившие в комиссию по координации работы по противодействию коррупции в Белгородской области (далее - комиссия) по решению Губернатора Белгородской области или первого заместителя председателя комиссии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w:t>
      </w:r>
      <w:proofErr w:type="gramStart"/>
      <w:r>
        <w:rPr>
          <w:rFonts w:ascii="Arial" w:hAnsi="Arial" w:cs="Arial"/>
          <w:sz w:val="20"/>
          <w:szCs w:val="20"/>
        </w:rPr>
        <w:t>в</w:t>
      </w:r>
      <w:proofErr w:type="gramEnd"/>
      <w:r>
        <w:rPr>
          <w:rFonts w:ascii="Arial" w:hAnsi="Arial" w:cs="Arial"/>
          <w:sz w:val="20"/>
          <w:szCs w:val="20"/>
        </w:rPr>
        <w:t xml:space="preserve">" введен </w:t>
      </w:r>
      <w:hyperlink r:id="rId47" w:history="1">
        <w:r>
          <w:rPr>
            <w:rFonts w:ascii="Arial" w:hAnsi="Arial" w:cs="Arial"/>
            <w:color w:val="0000FF"/>
            <w:sz w:val="20"/>
            <w:szCs w:val="20"/>
          </w:rPr>
          <w:t>постановлением</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10" w:name="Par296"/>
      <w:bookmarkEnd w:id="10"/>
      <w:proofErr w:type="gramStart"/>
      <w:r>
        <w:rPr>
          <w:rFonts w:ascii="Arial" w:hAnsi="Arial" w:cs="Arial"/>
          <w:sz w:val="20"/>
          <w:szCs w:val="20"/>
        </w:rPr>
        <w:t xml:space="preserve">г) поступившее в соответствии с </w:t>
      </w:r>
      <w:hyperlink r:id="rId48" w:history="1">
        <w:r>
          <w:rPr>
            <w:rFonts w:ascii="Arial" w:hAnsi="Arial" w:cs="Arial"/>
            <w:color w:val="0000FF"/>
            <w:sz w:val="20"/>
            <w:szCs w:val="20"/>
          </w:rPr>
          <w:t>частью 4 статьи 12</w:t>
        </w:r>
      </w:hyperlink>
      <w:r>
        <w:rPr>
          <w:rFonts w:ascii="Arial" w:hAnsi="Arial" w:cs="Arial"/>
          <w:sz w:val="20"/>
          <w:szCs w:val="20"/>
        </w:rPr>
        <w:t xml:space="preserve"> Федерального закона от 25 декабря 2008 года N 273-ФЗ "О противодействии коррупции" и </w:t>
      </w:r>
      <w:hyperlink r:id="rId49" w:history="1">
        <w:r>
          <w:rPr>
            <w:rFonts w:ascii="Arial" w:hAnsi="Arial" w:cs="Arial"/>
            <w:color w:val="0000FF"/>
            <w:sz w:val="20"/>
            <w:szCs w:val="20"/>
          </w:rPr>
          <w:t>статьей 64.1</w:t>
        </w:r>
      </w:hyperlink>
      <w:r>
        <w:rPr>
          <w:rFonts w:ascii="Arial" w:hAnsi="Arial" w:cs="Arial"/>
          <w:sz w:val="20"/>
          <w:szCs w:val="20"/>
        </w:rPr>
        <w:t xml:space="preserve"> Трудового кодекса Российской Федерации уведомление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w:t>
      </w:r>
      <w:proofErr w:type="gramEnd"/>
      <w:r>
        <w:rPr>
          <w:rFonts w:ascii="Arial" w:hAnsi="Arial" w:cs="Arial"/>
          <w:sz w:val="20"/>
          <w:szCs w:val="20"/>
        </w:rPr>
        <w:t xml:space="preserve"> </w:t>
      </w:r>
      <w:proofErr w:type="gramStart"/>
      <w:r>
        <w:rPr>
          <w:rFonts w:ascii="Arial" w:hAnsi="Arial" w:cs="Arial"/>
          <w:sz w:val="20"/>
          <w:szCs w:val="20"/>
        </w:rPr>
        <w:t xml:space="preserve">организацией </w:t>
      </w:r>
      <w:r>
        <w:rPr>
          <w:rFonts w:ascii="Arial" w:hAnsi="Arial" w:cs="Arial"/>
          <w:sz w:val="20"/>
          <w:szCs w:val="20"/>
        </w:rPr>
        <w:lastRenderedPageBreak/>
        <w:t>входили в его должностные (служебные) обязанности, исполняемые во время замещения государственной должности Белгородской области, при условии, что указанному гражданину комиссией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 в такой организации работы (оказание</w:t>
      </w:r>
      <w:proofErr w:type="gramEnd"/>
      <w:r>
        <w:rPr>
          <w:rFonts w:ascii="Arial" w:hAnsi="Arial" w:cs="Arial"/>
          <w:sz w:val="20"/>
          <w:szCs w:val="20"/>
        </w:rPr>
        <w:t xml:space="preserve"> такой организации услуг) на условиях гражданско-правового договора комиссией не рассматривался.</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"г" введен </w:t>
      </w:r>
      <w:hyperlink r:id="rId50" w:history="1">
        <w:r>
          <w:rPr>
            <w:rFonts w:ascii="Arial" w:hAnsi="Arial" w:cs="Arial"/>
            <w:color w:val="0000FF"/>
            <w:sz w:val="20"/>
            <w:szCs w:val="20"/>
          </w:rPr>
          <w:t>постановлением</w:t>
        </w:r>
      </w:hyperlink>
      <w:r>
        <w:rPr>
          <w:rFonts w:ascii="Arial" w:hAnsi="Arial" w:cs="Arial"/>
          <w:sz w:val="20"/>
          <w:szCs w:val="20"/>
        </w:rPr>
        <w:t xml:space="preserve"> Губернатора Белгородской области от 07.11.2017 N 104)</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11" w:name="Par298"/>
      <w:bookmarkEnd w:id="11"/>
      <w:r>
        <w:rPr>
          <w:rFonts w:ascii="Arial" w:hAnsi="Arial" w:cs="Arial"/>
          <w:sz w:val="20"/>
          <w:szCs w:val="20"/>
        </w:rPr>
        <w:t xml:space="preserve">3. Указанные в </w:t>
      </w:r>
      <w:hyperlink w:anchor="Par288" w:history="1">
        <w:r>
          <w:rPr>
            <w:rFonts w:ascii="Arial" w:hAnsi="Arial" w:cs="Arial"/>
            <w:color w:val="0000FF"/>
            <w:sz w:val="20"/>
            <w:szCs w:val="20"/>
          </w:rPr>
          <w:t>подпункте "б" пункта 2</w:t>
        </w:r>
      </w:hyperlink>
      <w:r>
        <w:rPr>
          <w:rFonts w:ascii="Arial" w:hAnsi="Arial" w:cs="Arial"/>
          <w:sz w:val="20"/>
          <w:szCs w:val="20"/>
        </w:rPr>
        <w:t xml:space="preserve"> настоящего Положения обращение, заявление подаются на имя Губернатора Белгородской области.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обращении, предусмотренном </w:t>
      </w:r>
      <w:hyperlink w:anchor="Par289" w:history="1">
        <w:r>
          <w:rPr>
            <w:rFonts w:ascii="Arial" w:hAnsi="Arial" w:cs="Arial"/>
            <w:color w:val="0000FF"/>
            <w:sz w:val="20"/>
            <w:szCs w:val="20"/>
          </w:rPr>
          <w:t>абзацем вторым подпункта "б" пункта 2</w:t>
        </w:r>
      </w:hyperlink>
      <w:r>
        <w:rPr>
          <w:rFonts w:ascii="Arial" w:hAnsi="Arial" w:cs="Arial"/>
          <w:sz w:val="20"/>
          <w:szCs w:val="20"/>
        </w:rPr>
        <w:t xml:space="preserve">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Белгородской области,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Белгородской области в отношении коммерческой или некоммерческой</w:t>
      </w:r>
      <w:proofErr w:type="gramEnd"/>
      <w:r>
        <w:rPr>
          <w:rFonts w:ascii="Arial" w:hAnsi="Arial" w:cs="Arial"/>
          <w:sz w:val="20"/>
          <w:szCs w:val="20"/>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1"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07.11.2017 N 104)</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Заявление, указанное в </w:t>
      </w:r>
      <w:hyperlink w:anchor="Par290" w:history="1">
        <w:r>
          <w:rPr>
            <w:rFonts w:ascii="Arial" w:hAnsi="Arial" w:cs="Arial"/>
            <w:color w:val="0000FF"/>
            <w:sz w:val="20"/>
            <w:szCs w:val="20"/>
          </w:rPr>
          <w:t>абзаце третьем подпункта "б" пункта 2</w:t>
        </w:r>
      </w:hyperlink>
      <w:r>
        <w:rPr>
          <w:rFonts w:ascii="Arial" w:hAnsi="Arial" w:cs="Arial"/>
          <w:sz w:val="20"/>
          <w:szCs w:val="20"/>
        </w:rPr>
        <w:t xml:space="preserve"> настоящего Положения, подается в срок, установленный для подачи сведений о доходах, об имуществе и обязательствах имущественного характера.</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12" w:name="Par302"/>
      <w:bookmarkEnd w:id="12"/>
      <w:r>
        <w:rPr>
          <w:rFonts w:ascii="Arial" w:hAnsi="Arial" w:cs="Arial"/>
          <w:sz w:val="20"/>
          <w:szCs w:val="20"/>
        </w:rPr>
        <w:t xml:space="preserve">Рассмотрение обращения и заявлений, указанных в </w:t>
      </w:r>
      <w:hyperlink w:anchor="Par288" w:history="1">
        <w:r>
          <w:rPr>
            <w:rFonts w:ascii="Arial" w:hAnsi="Arial" w:cs="Arial"/>
            <w:color w:val="0000FF"/>
            <w:sz w:val="20"/>
            <w:szCs w:val="20"/>
          </w:rPr>
          <w:t>подпунктах "б"</w:t>
        </w:r>
      </w:hyperlink>
      <w:r>
        <w:rPr>
          <w:rFonts w:ascii="Arial" w:hAnsi="Arial" w:cs="Arial"/>
          <w:sz w:val="20"/>
          <w:szCs w:val="20"/>
        </w:rPr>
        <w:t xml:space="preserve"> - </w:t>
      </w:r>
      <w:hyperlink w:anchor="Par296" w:history="1">
        <w:r>
          <w:rPr>
            <w:rFonts w:ascii="Arial" w:hAnsi="Arial" w:cs="Arial"/>
            <w:color w:val="0000FF"/>
            <w:sz w:val="20"/>
            <w:szCs w:val="20"/>
          </w:rPr>
          <w:t>"г" пункта 2</w:t>
        </w:r>
      </w:hyperlink>
      <w:r>
        <w:rPr>
          <w:rFonts w:ascii="Arial" w:hAnsi="Arial" w:cs="Arial"/>
          <w:sz w:val="20"/>
          <w:szCs w:val="20"/>
        </w:rPr>
        <w:t xml:space="preserve"> настоящего Положения, осуществляется по поручению Губернатора Белгородской области или первого заместителя председателя комиссии в управлении по профилактике коррупционных и иных правонарушений департамента внутренней и кадровой политики Белгородской области (далее - Управление). По результатам рассмотрения на каждое из них подготавливается мотивированное заключение.</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2"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07.11.2017 N 104)</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53"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w:t>
      </w:r>
      <w:proofErr w:type="gramStart"/>
      <w:r>
        <w:rPr>
          <w:rFonts w:ascii="Arial" w:hAnsi="Arial" w:cs="Arial"/>
          <w:sz w:val="20"/>
          <w:szCs w:val="20"/>
        </w:rPr>
        <w:t xml:space="preserve">При подготовке предусмотренного </w:t>
      </w:r>
      <w:hyperlink w:anchor="Par298" w:history="1">
        <w:r>
          <w:rPr>
            <w:rFonts w:ascii="Arial" w:hAnsi="Arial" w:cs="Arial"/>
            <w:color w:val="0000FF"/>
            <w:sz w:val="20"/>
            <w:szCs w:val="20"/>
          </w:rPr>
          <w:t>пунктом 3</w:t>
        </w:r>
      </w:hyperlink>
      <w:r>
        <w:rPr>
          <w:rFonts w:ascii="Arial" w:hAnsi="Arial" w:cs="Arial"/>
          <w:sz w:val="20"/>
          <w:szCs w:val="20"/>
        </w:rPr>
        <w:t xml:space="preserve"> настоящего Положения мотивированного заключения должностные лица Департамента по поручению первого заместителя председателя комиссии имеют право получать в установленном порядке от лиц, представивших в соответствии с </w:t>
      </w:r>
      <w:hyperlink w:anchor="Par288" w:history="1">
        <w:r>
          <w:rPr>
            <w:rFonts w:ascii="Arial" w:hAnsi="Arial" w:cs="Arial"/>
            <w:color w:val="0000FF"/>
            <w:sz w:val="20"/>
            <w:szCs w:val="20"/>
          </w:rPr>
          <w:t>подпунктами "б"</w:t>
        </w:r>
      </w:hyperlink>
      <w:r>
        <w:rPr>
          <w:rFonts w:ascii="Arial" w:hAnsi="Arial" w:cs="Arial"/>
          <w:sz w:val="20"/>
          <w:szCs w:val="20"/>
        </w:rPr>
        <w:t xml:space="preserve"> и </w:t>
      </w:r>
      <w:hyperlink w:anchor="Par294" w:history="1">
        <w:r>
          <w:rPr>
            <w:rFonts w:ascii="Arial" w:hAnsi="Arial" w:cs="Arial"/>
            <w:color w:val="0000FF"/>
            <w:sz w:val="20"/>
            <w:szCs w:val="20"/>
          </w:rPr>
          <w:t>"в" пункта 2</w:t>
        </w:r>
      </w:hyperlink>
      <w:r>
        <w:rPr>
          <w:rFonts w:ascii="Arial" w:hAnsi="Arial" w:cs="Arial"/>
          <w:sz w:val="20"/>
          <w:szCs w:val="20"/>
        </w:rPr>
        <w:t xml:space="preserve"> настоящего Положения обращения, заявления или уведомления, и от лиц, в отношении которых в соответствии с </w:t>
      </w:r>
      <w:hyperlink w:anchor="Par296" w:history="1">
        <w:r>
          <w:rPr>
            <w:rFonts w:ascii="Arial" w:hAnsi="Arial" w:cs="Arial"/>
            <w:color w:val="0000FF"/>
            <w:sz w:val="20"/>
            <w:szCs w:val="20"/>
          </w:rPr>
          <w:t>подпунктом "г" пункта 2</w:t>
        </w:r>
      </w:hyperlink>
      <w:r>
        <w:rPr>
          <w:rFonts w:ascii="Arial" w:hAnsi="Arial" w:cs="Arial"/>
          <w:sz w:val="20"/>
          <w:szCs w:val="20"/>
        </w:rPr>
        <w:t xml:space="preserve"> настоящего Положения представлены уведомления, необходимые</w:t>
      </w:r>
      <w:proofErr w:type="gramEnd"/>
      <w:r>
        <w:rPr>
          <w:rFonts w:ascii="Arial" w:hAnsi="Arial" w:cs="Arial"/>
          <w:sz w:val="20"/>
          <w:szCs w:val="20"/>
        </w:rPr>
        <w:t xml:space="preserve"> пояснения, а первый заместитель председателя комиссии может направлять в установленном порядке запросы в федеральные государственные органы, органы государственной власти области, органы местного самоуправления и заинтересованные организации.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4"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07.11.2017 N 104)</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заявление или уведомление, а также заключение и другие материалы в течение 30 дней со дня поступления обращения, заявления или уведомления представляются первому заместителю председателя комиссии.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5"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07.11.2017 N 104)</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направления запросов обращение, заявление или уведомление, а также заключение и другие материалы представляются первому заместителю председателя комиссии в течение 60 дней со дня поступления обращения, заявления или уведомления. Указанный срок может быть продлен, но не более чем на 30 дней.</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56"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07.11.2017 N 104)</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w:t>
      </w:r>
      <w:proofErr w:type="gramStart"/>
      <w:r>
        <w:rPr>
          <w:rFonts w:ascii="Arial" w:hAnsi="Arial" w:cs="Arial"/>
          <w:sz w:val="20"/>
          <w:szCs w:val="20"/>
        </w:rPr>
        <w:t>введен</w:t>
      </w:r>
      <w:proofErr w:type="gramEnd"/>
      <w:r>
        <w:rPr>
          <w:rFonts w:ascii="Arial" w:hAnsi="Arial" w:cs="Arial"/>
          <w:sz w:val="20"/>
          <w:szCs w:val="20"/>
        </w:rPr>
        <w:t xml:space="preserve"> </w:t>
      </w:r>
      <w:hyperlink r:id="rId57" w:history="1">
        <w:r>
          <w:rPr>
            <w:rFonts w:ascii="Arial" w:hAnsi="Arial" w:cs="Arial"/>
            <w:color w:val="0000FF"/>
            <w:sz w:val="20"/>
            <w:szCs w:val="20"/>
          </w:rPr>
          <w:t>постановлением</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Мотивированное заключение, предусмотренное </w:t>
      </w:r>
      <w:hyperlink w:anchor="Par302" w:history="1">
        <w:r>
          <w:rPr>
            <w:rFonts w:ascii="Arial" w:hAnsi="Arial" w:cs="Arial"/>
            <w:color w:val="0000FF"/>
            <w:sz w:val="20"/>
            <w:szCs w:val="20"/>
          </w:rPr>
          <w:t>абзацем четвертым пункта 3</w:t>
        </w:r>
      </w:hyperlink>
      <w:r>
        <w:rPr>
          <w:rFonts w:ascii="Arial" w:hAnsi="Arial" w:cs="Arial"/>
          <w:sz w:val="20"/>
          <w:szCs w:val="20"/>
        </w:rPr>
        <w:t xml:space="preserve"> настоящего Положения, должно содержать:</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информацию, изложенную в обращениях, заявлениях и уведомлениях, указанных в </w:t>
      </w:r>
      <w:hyperlink w:anchor="Par288" w:history="1">
        <w:r>
          <w:rPr>
            <w:rFonts w:ascii="Arial" w:hAnsi="Arial" w:cs="Arial"/>
            <w:color w:val="0000FF"/>
            <w:sz w:val="20"/>
            <w:szCs w:val="20"/>
          </w:rPr>
          <w:t>подпунктах "б"</w:t>
        </w:r>
      </w:hyperlink>
      <w:r>
        <w:rPr>
          <w:rFonts w:ascii="Arial" w:hAnsi="Arial" w:cs="Arial"/>
          <w:sz w:val="20"/>
          <w:szCs w:val="20"/>
        </w:rPr>
        <w:t xml:space="preserve"> - </w:t>
      </w:r>
      <w:hyperlink w:anchor="Par296" w:history="1">
        <w:r>
          <w:rPr>
            <w:rFonts w:ascii="Arial" w:hAnsi="Arial" w:cs="Arial"/>
            <w:color w:val="0000FF"/>
            <w:sz w:val="20"/>
            <w:szCs w:val="20"/>
          </w:rPr>
          <w:t>"г" пункта 2</w:t>
        </w:r>
      </w:hyperlink>
      <w:r>
        <w:rPr>
          <w:rFonts w:ascii="Arial" w:hAnsi="Arial" w:cs="Arial"/>
          <w:sz w:val="20"/>
          <w:szCs w:val="20"/>
        </w:rPr>
        <w:t xml:space="preserve"> настоящего Положения;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мотивированный вывод по результатам предварительного рассмотрения обращений, заявлений и уведомлений, указанных в подпунктах "б" - "г" пункта 2 настоящего Положения, а также рекомендации для принятия одного из решений в соответствии с </w:t>
      </w:r>
      <w:hyperlink w:anchor="Par345" w:history="1">
        <w:r>
          <w:rPr>
            <w:rFonts w:ascii="Arial" w:hAnsi="Arial" w:cs="Arial"/>
            <w:color w:val="0000FF"/>
            <w:sz w:val="20"/>
            <w:szCs w:val="20"/>
          </w:rPr>
          <w:t>пунктами 15</w:t>
        </w:r>
      </w:hyperlink>
      <w:r>
        <w:rPr>
          <w:rFonts w:ascii="Arial" w:hAnsi="Arial" w:cs="Arial"/>
          <w:sz w:val="20"/>
          <w:szCs w:val="20"/>
        </w:rPr>
        <w:t xml:space="preserve"> - </w:t>
      </w:r>
      <w:hyperlink w:anchor="Par348" w:history="1">
        <w:r>
          <w:rPr>
            <w:rFonts w:ascii="Arial" w:hAnsi="Arial" w:cs="Arial"/>
            <w:color w:val="0000FF"/>
            <w:sz w:val="20"/>
            <w:szCs w:val="20"/>
          </w:rPr>
          <w:t>16</w:t>
        </w:r>
      </w:hyperlink>
      <w:r>
        <w:rPr>
          <w:rFonts w:ascii="Arial" w:hAnsi="Arial" w:cs="Arial"/>
          <w:sz w:val="20"/>
          <w:szCs w:val="20"/>
        </w:rPr>
        <w:t xml:space="preserve"> настоящего Положения или иного решения.</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3.2 </w:t>
      </w:r>
      <w:proofErr w:type="gramStart"/>
      <w:r>
        <w:rPr>
          <w:rFonts w:ascii="Arial" w:hAnsi="Arial" w:cs="Arial"/>
          <w:sz w:val="20"/>
          <w:szCs w:val="20"/>
        </w:rPr>
        <w:t>введен</w:t>
      </w:r>
      <w:proofErr w:type="gramEnd"/>
      <w:r>
        <w:rPr>
          <w:rFonts w:ascii="Arial" w:hAnsi="Arial" w:cs="Arial"/>
          <w:sz w:val="20"/>
          <w:szCs w:val="20"/>
        </w:rPr>
        <w:t xml:space="preserve"> </w:t>
      </w:r>
      <w:hyperlink r:id="rId58" w:history="1">
        <w:r>
          <w:rPr>
            <w:rFonts w:ascii="Arial" w:hAnsi="Arial" w:cs="Arial"/>
            <w:color w:val="0000FF"/>
            <w:sz w:val="20"/>
            <w:szCs w:val="20"/>
          </w:rPr>
          <w:t>постановлением</w:t>
        </w:r>
      </w:hyperlink>
      <w:r>
        <w:rPr>
          <w:rFonts w:ascii="Arial" w:hAnsi="Arial" w:cs="Arial"/>
          <w:sz w:val="20"/>
          <w:szCs w:val="20"/>
        </w:rPr>
        <w:t xml:space="preserve"> Губернатора Белгородской области от 07.11.2017 N 104)</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Исключен. - </w:t>
      </w:r>
      <w:hyperlink r:id="rId59" w:history="1">
        <w:r>
          <w:rPr>
            <w:rFonts w:ascii="Arial" w:hAnsi="Arial" w:cs="Arial"/>
            <w:color w:val="0000FF"/>
            <w:sz w:val="20"/>
            <w:szCs w:val="20"/>
          </w:rPr>
          <w:t>Постановление</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w:t>
      </w:r>
      <w:proofErr w:type="gramStart"/>
      <w:r>
        <w:rPr>
          <w:rFonts w:ascii="Arial" w:hAnsi="Arial" w:cs="Arial"/>
          <w:sz w:val="20"/>
          <w:szCs w:val="20"/>
        </w:rPr>
        <w:t xml:space="preserve">В случае если в заявлении, указанном в </w:t>
      </w:r>
      <w:hyperlink w:anchor="Par290" w:history="1">
        <w:r>
          <w:rPr>
            <w:rFonts w:ascii="Arial" w:hAnsi="Arial" w:cs="Arial"/>
            <w:color w:val="0000FF"/>
            <w:sz w:val="20"/>
            <w:szCs w:val="20"/>
          </w:rPr>
          <w:t>абзаце третьем подпункта "б" пункта 2</w:t>
        </w:r>
      </w:hyperlink>
      <w:r>
        <w:rPr>
          <w:rFonts w:ascii="Arial" w:hAnsi="Arial" w:cs="Arial"/>
          <w:sz w:val="20"/>
          <w:szCs w:val="20"/>
        </w:rP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Белгородской области, должность главы местной администрации по контракту, муниципальную должность, сведений о доходах, об имуществе и обязательствах имущественного характера является объективной и уважительной</w:t>
      </w:r>
      <w:proofErr w:type="gramEnd"/>
      <w:r>
        <w:rPr>
          <w:rFonts w:ascii="Arial" w:hAnsi="Arial" w:cs="Arial"/>
          <w:sz w:val="20"/>
          <w:szCs w:val="20"/>
        </w:rPr>
        <w:t xml:space="preserve">, первый заместитель председателя комиссии может принять решение, предусмотренное </w:t>
      </w:r>
      <w:hyperlink w:anchor="Par284" w:history="1">
        <w:r>
          <w:rPr>
            <w:rFonts w:ascii="Arial" w:hAnsi="Arial" w:cs="Arial"/>
            <w:color w:val="0000FF"/>
            <w:sz w:val="20"/>
            <w:szCs w:val="20"/>
          </w:rPr>
          <w:t>подпунктом "а" пункта 16</w:t>
        </w:r>
      </w:hyperlink>
      <w:r>
        <w:rPr>
          <w:rFonts w:ascii="Arial" w:hAnsi="Arial" w:cs="Arial"/>
          <w:sz w:val="20"/>
          <w:szCs w:val="20"/>
        </w:rPr>
        <w:t xml:space="preserve"> настоящего Положения.</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0"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случае если в заявлении, указанном в </w:t>
      </w:r>
      <w:hyperlink w:anchor="Par292" w:history="1">
        <w:r>
          <w:rPr>
            <w:rFonts w:ascii="Arial" w:hAnsi="Arial" w:cs="Arial"/>
            <w:color w:val="0000FF"/>
            <w:sz w:val="20"/>
            <w:szCs w:val="20"/>
          </w:rPr>
          <w:t>абзаце четвертом подпункта "б" пункта 2</w:t>
        </w:r>
      </w:hyperlink>
      <w:r>
        <w:rPr>
          <w:rFonts w:ascii="Arial" w:hAnsi="Arial" w:cs="Arial"/>
          <w:sz w:val="20"/>
          <w:szCs w:val="20"/>
        </w:rPr>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61" w:history="1">
        <w:r>
          <w:rPr>
            <w:rFonts w:ascii="Arial" w:hAnsi="Arial" w:cs="Arial"/>
            <w:color w:val="0000FF"/>
            <w:sz w:val="20"/>
            <w:szCs w:val="20"/>
          </w:rPr>
          <w:t>закона</w:t>
        </w:r>
      </w:hyperlink>
      <w:r>
        <w:rPr>
          <w:rFonts w:ascii="Arial" w:hAnsi="Arial" w:cs="Arial"/>
          <w:sz w:val="20"/>
          <w:szCs w:val="20"/>
        </w:rPr>
        <w:t xml:space="preserve"> от 7 мая 2013 года N 79-ФЗ, являются объективными, первый заместитель председателя комиссии может принять решение, предусмотренное </w:t>
      </w:r>
      <w:hyperlink w:anchor="Par356" w:history="1">
        <w:r>
          <w:rPr>
            <w:rFonts w:ascii="Arial" w:hAnsi="Arial" w:cs="Arial"/>
            <w:color w:val="0000FF"/>
            <w:sz w:val="20"/>
            <w:szCs w:val="20"/>
          </w:rPr>
          <w:t>подпунктом "а" пункта 16.1</w:t>
        </w:r>
      </w:hyperlink>
      <w:r>
        <w:rPr>
          <w:rFonts w:ascii="Arial" w:hAnsi="Arial" w:cs="Arial"/>
          <w:sz w:val="20"/>
          <w:szCs w:val="20"/>
        </w:rPr>
        <w:t xml:space="preserve"> настоящего Положения.</w:t>
      </w:r>
      <w:proofErr w:type="gramEnd"/>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случае если в уведомлении, указанном в </w:t>
      </w:r>
      <w:hyperlink w:anchor="Par294" w:history="1">
        <w:r>
          <w:rPr>
            <w:rFonts w:ascii="Arial" w:hAnsi="Arial" w:cs="Arial"/>
            <w:color w:val="0000FF"/>
            <w:sz w:val="20"/>
            <w:szCs w:val="20"/>
          </w:rPr>
          <w:t>подпункте "в" пункта 2</w:t>
        </w:r>
      </w:hyperlink>
      <w:r>
        <w:rPr>
          <w:rFonts w:ascii="Arial" w:hAnsi="Arial" w:cs="Arial"/>
          <w:sz w:val="20"/>
          <w:szCs w:val="20"/>
        </w:rP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первый заместитель председателя комиссии может принять решение, предусмотренное </w:t>
      </w:r>
      <w:hyperlink w:anchor="Par360" w:history="1">
        <w:r>
          <w:rPr>
            <w:rFonts w:ascii="Arial" w:hAnsi="Arial" w:cs="Arial"/>
            <w:color w:val="0000FF"/>
            <w:sz w:val="20"/>
            <w:szCs w:val="20"/>
          </w:rPr>
          <w:t>подпунктом "а" пункта 16.2</w:t>
        </w:r>
      </w:hyperlink>
      <w:r>
        <w:rPr>
          <w:rFonts w:ascii="Arial" w:hAnsi="Arial" w:cs="Arial"/>
          <w:sz w:val="20"/>
          <w:szCs w:val="20"/>
        </w:rPr>
        <w:t xml:space="preserve"> настоящего Положения.</w:t>
      </w:r>
      <w:proofErr w:type="gramEnd"/>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указанию первого заместителя председателя комиссии заключение и принятое на его основании решение доводятся до сведения членов комиссии на ближайшем заседании комиссии. Лицо, представившее обращение, заявление или уведомление, должно быть проинформировано в письменной форме о принятом решении в течение 15 дней со дня его принятия.</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2"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07.11.2017 N 104)</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w:t>
      </w:r>
      <w:hyperlink r:id="rId63"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Дата проведения заседания комиссии, на котором предусматривается рассмотрение вопросов, указанных в </w:t>
      </w:r>
      <w:hyperlink w:anchor="Par283" w:history="1">
        <w:r>
          <w:rPr>
            <w:rFonts w:ascii="Arial" w:hAnsi="Arial" w:cs="Arial"/>
            <w:color w:val="0000FF"/>
            <w:sz w:val="20"/>
            <w:szCs w:val="20"/>
          </w:rPr>
          <w:t>пункте 2</w:t>
        </w:r>
      </w:hyperlink>
      <w:r>
        <w:rPr>
          <w:rFonts w:ascii="Arial" w:hAnsi="Arial" w:cs="Arial"/>
          <w:sz w:val="20"/>
          <w:szCs w:val="20"/>
        </w:rPr>
        <w:t xml:space="preserve"> настоящего Положения, и место его проведения определяются первым заместителем председателя комиссии.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4"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Ответственный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государственную должность Белгородской области, либо гражданина о вопросах, включенных в повестку дня заседания комиссии, дате, времени и месте проведения заседания не </w:t>
      </w:r>
      <w:proofErr w:type="gramStart"/>
      <w:r>
        <w:rPr>
          <w:rFonts w:ascii="Arial" w:hAnsi="Arial" w:cs="Arial"/>
          <w:sz w:val="20"/>
          <w:szCs w:val="20"/>
        </w:rPr>
        <w:t>позднее</w:t>
      </w:r>
      <w:proofErr w:type="gramEnd"/>
      <w:r>
        <w:rPr>
          <w:rFonts w:ascii="Arial" w:hAnsi="Arial" w:cs="Arial"/>
          <w:sz w:val="20"/>
          <w:szCs w:val="20"/>
        </w:rPr>
        <w:t xml:space="preserve"> чем за семь рабочих дней до дня заседания.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Заседание комиссии считается правомочным, если на нем присутствует не менее двух третей от общего числа членов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Все члены комиссии при принятии решений обладают равными правами.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если на заседании комиссии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комиссии, указанный член комиссии не имеет права голоса при принятии решения, предусмотренного </w:t>
      </w:r>
      <w:hyperlink w:anchor="Par342" w:history="1">
        <w:r>
          <w:rPr>
            <w:rFonts w:ascii="Arial" w:hAnsi="Arial" w:cs="Arial"/>
            <w:color w:val="0000FF"/>
            <w:sz w:val="20"/>
            <w:szCs w:val="20"/>
          </w:rPr>
          <w:t>пунктами 14</w:t>
        </w:r>
      </w:hyperlink>
      <w:r>
        <w:rPr>
          <w:rFonts w:ascii="Arial" w:hAnsi="Arial" w:cs="Arial"/>
          <w:sz w:val="20"/>
          <w:szCs w:val="20"/>
        </w:rPr>
        <w:t xml:space="preserve"> - </w:t>
      </w:r>
      <w:hyperlink w:anchor="Par368" w:history="1">
        <w:r>
          <w:rPr>
            <w:rFonts w:ascii="Arial" w:hAnsi="Arial" w:cs="Arial"/>
            <w:color w:val="0000FF"/>
            <w:sz w:val="20"/>
            <w:szCs w:val="20"/>
          </w:rPr>
          <w:t>17</w:t>
        </w:r>
      </w:hyperlink>
      <w:r>
        <w:rPr>
          <w:rFonts w:ascii="Arial" w:hAnsi="Arial" w:cs="Arial"/>
          <w:sz w:val="20"/>
          <w:szCs w:val="20"/>
        </w:rPr>
        <w:t xml:space="preserve"> настоящего Положения.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 Заседание комиссии проводится, как правило, в присутствии лица, представившего в соответствии с </w:t>
      </w:r>
      <w:hyperlink w:anchor="Par288" w:history="1">
        <w:r>
          <w:rPr>
            <w:rFonts w:ascii="Arial" w:hAnsi="Arial" w:cs="Arial"/>
            <w:color w:val="0000FF"/>
            <w:sz w:val="20"/>
            <w:szCs w:val="20"/>
          </w:rPr>
          <w:t>подпунктами "б"</w:t>
        </w:r>
      </w:hyperlink>
      <w:r>
        <w:rPr>
          <w:rFonts w:ascii="Arial" w:hAnsi="Arial" w:cs="Arial"/>
          <w:sz w:val="20"/>
          <w:szCs w:val="20"/>
        </w:rPr>
        <w:t xml:space="preserve"> и </w:t>
      </w:r>
      <w:hyperlink w:anchor="Par294" w:history="1">
        <w:r>
          <w:rPr>
            <w:rFonts w:ascii="Arial" w:hAnsi="Arial" w:cs="Arial"/>
            <w:color w:val="0000FF"/>
            <w:sz w:val="20"/>
            <w:szCs w:val="20"/>
          </w:rPr>
          <w:t>"в" пункта 2</w:t>
        </w:r>
      </w:hyperlink>
      <w:r>
        <w:rPr>
          <w:rFonts w:ascii="Arial" w:hAnsi="Arial" w:cs="Arial"/>
          <w:sz w:val="20"/>
          <w:szCs w:val="20"/>
        </w:rPr>
        <w:t xml:space="preserve"> настоящего Положения обращение, заявление или уведомление. О намерении лично присутствовать на заседании комиссии лицо, представившее обращение, заявление или уведомление, указывает в заявлении, обращении или уведомлении.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w:t>
      </w:r>
      <w:hyperlink r:id="rId65"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Заседания комиссии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w:t>
      </w:r>
      <w:proofErr w:type="gramStart"/>
      <w:r>
        <w:rPr>
          <w:rFonts w:ascii="Arial" w:hAnsi="Arial" w:cs="Arial"/>
          <w:sz w:val="20"/>
          <w:szCs w:val="20"/>
        </w:rPr>
        <w:t>введен</w:t>
      </w:r>
      <w:proofErr w:type="gramEnd"/>
      <w:r>
        <w:rPr>
          <w:rFonts w:ascii="Arial" w:hAnsi="Arial" w:cs="Arial"/>
          <w:sz w:val="20"/>
          <w:szCs w:val="20"/>
        </w:rPr>
        <w:t xml:space="preserve"> </w:t>
      </w:r>
      <w:hyperlink r:id="rId66" w:history="1">
        <w:r>
          <w:rPr>
            <w:rFonts w:ascii="Arial" w:hAnsi="Arial" w:cs="Arial"/>
            <w:color w:val="0000FF"/>
            <w:sz w:val="20"/>
            <w:szCs w:val="20"/>
          </w:rPr>
          <w:t>постановлением</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 заседание комиссии по решению первого заместителя председателя комиссии могут приглашаться должностные лица федеральных государственных органов, органов государственной власти Белгородской области, органов местного самоуправления, а также представители заинтересованных организаций.</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7"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На заседании комиссии в порядке, определяемом первым заместителем председателя комиссии, заслушиваются пояснения лица, замещающего государственную должность Белгородской области, либо гражданина, замещавшего государственную должность Белгородской области, лица, замещающего должность главы местной администрации по контракту, муниципальную должность,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государственную должность Белгородской области, либо гражданина, замещавшего государственную должность Белгородской области, лица, замещающего должность главы местной администрации по контракту, муниципальную должность, могут быть заслушаны иные лица и рассмотрены представленные ими материалы.</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12 в ред. </w:t>
      </w:r>
      <w:hyperlink r:id="rId68"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Члены комиссии и лица, участвовавшие в ее заседании, не вправе разглашать сведения, ставшие им известными в ходе работы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13" w:name="Par342"/>
      <w:bookmarkEnd w:id="13"/>
      <w:r>
        <w:rPr>
          <w:rFonts w:ascii="Arial" w:hAnsi="Arial" w:cs="Arial"/>
          <w:sz w:val="20"/>
          <w:szCs w:val="20"/>
        </w:rPr>
        <w:t xml:space="preserve">14. По итогам рассмотрения материалов в соответствии с </w:t>
      </w:r>
      <w:hyperlink w:anchor="Par284" w:history="1">
        <w:r>
          <w:rPr>
            <w:rFonts w:ascii="Arial" w:hAnsi="Arial" w:cs="Arial"/>
            <w:color w:val="0000FF"/>
            <w:sz w:val="20"/>
            <w:szCs w:val="20"/>
          </w:rPr>
          <w:t>подпунктом "а" пункта 2</w:t>
        </w:r>
      </w:hyperlink>
      <w:r>
        <w:rPr>
          <w:rFonts w:ascii="Arial" w:hAnsi="Arial" w:cs="Arial"/>
          <w:sz w:val="20"/>
          <w:szCs w:val="20"/>
        </w:rPr>
        <w:t xml:space="preserve"> настоящего Положения комиссия может принять одно из следующих решений:</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установить, что в рассматриваемом случае не содержится признаков нарушения лицом, замещающим государственную должность Белгородской области, требований к служебному (должностному) поведению;</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установить, что в рассматриваемом случае имеются признаки нарушения лицом, замещающим государственную должность Белгородской области, требований к служебному (должностному) поведению. В этом случае комиссия рекомендует Губернатору Белгородской области применить к лицу, замещающему государственную должность, конкретную меру ответственности.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14" w:name="Par345"/>
      <w:bookmarkEnd w:id="14"/>
      <w:r>
        <w:rPr>
          <w:rFonts w:ascii="Arial" w:hAnsi="Arial" w:cs="Arial"/>
          <w:sz w:val="20"/>
          <w:szCs w:val="20"/>
        </w:rPr>
        <w:t xml:space="preserve">15. По итогам рассмотрения обращения в соответствии с </w:t>
      </w:r>
      <w:hyperlink w:anchor="Par289" w:history="1">
        <w:r>
          <w:rPr>
            <w:rFonts w:ascii="Arial" w:hAnsi="Arial" w:cs="Arial"/>
            <w:color w:val="0000FF"/>
            <w:sz w:val="20"/>
            <w:szCs w:val="20"/>
          </w:rPr>
          <w:t>абзацем вторым подпункта "б" пункта 2</w:t>
        </w:r>
      </w:hyperlink>
      <w:r>
        <w:rPr>
          <w:rFonts w:ascii="Arial" w:hAnsi="Arial" w:cs="Arial"/>
          <w:sz w:val="20"/>
          <w:szCs w:val="20"/>
        </w:rPr>
        <w:t xml:space="preserve"> настоящего Положения комиссия может принять одно из следующих решений:</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дать гражданину, замещавшему государственную должность Белгородской области,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roofErr w:type="gramEnd"/>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б) отказать гражданину, замещавшему государственную должность Белгородской области,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w:t>
      </w:r>
      <w:r>
        <w:rPr>
          <w:rFonts w:ascii="Arial" w:hAnsi="Arial" w:cs="Arial"/>
          <w:sz w:val="20"/>
          <w:szCs w:val="20"/>
        </w:rPr>
        <w:lastRenderedPageBreak/>
        <w:t>управлению этой организацией входили в его должностные (служебные) обязанности, и мотивировать свой отказ.</w:t>
      </w:r>
      <w:proofErr w:type="gramEnd"/>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15" w:name="Par348"/>
      <w:bookmarkEnd w:id="15"/>
      <w:r>
        <w:rPr>
          <w:rFonts w:ascii="Arial" w:hAnsi="Arial" w:cs="Arial"/>
          <w:sz w:val="20"/>
          <w:szCs w:val="20"/>
        </w:rPr>
        <w:t xml:space="preserve">16. По итогам рассмотрения заявления в соответствии с </w:t>
      </w:r>
      <w:hyperlink w:anchor="Par290" w:history="1">
        <w:r>
          <w:rPr>
            <w:rFonts w:ascii="Arial" w:hAnsi="Arial" w:cs="Arial"/>
            <w:color w:val="0000FF"/>
            <w:sz w:val="20"/>
            <w:szCs w:val="20"/>
          </w:rPr>
          <w:t>абзацем третьим подпункта "б" пункта 2</w:t>
        </w:r>
      </w:hyperlink>
      <w:r>
        <w:rPr>
          <w:rFonts w:ascii="Arial" w:hAnsi="Arial" w:cs="Arial"/>
          <w:sz w:val="20"/>
          <w:szCs w:val="20"/>
        </w:rPr>
        <w:t xml:space="preserve"> настоящего Положения комиссия может принять одно из следующих решений:</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признать, что причина непредставления лицом, замещающим государственную должность Белгородской области, должность главы местной администрации по контракту, муниципальную должность,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9"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 признать, что причина непредставления лицом, замещающим государственную должность Белгородской области, должность главы местной администрации по контракту, муниципальную должность,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w:t>
      </w:r>
      <w:proofErr w:type="gramEnd"/>
      <w:r>
        <w:rPr>
          <w:rFonts w:ascii="Arial" w:hAnsi="Arial" w:cs="Arial"/>
          <w:sz w:val="20"/>
          <w:szCs w:val="20"/>
        </w:rPr>
        <w:t xml:space="preserve"> В этом случае комиссия рекомендует лицу, замещающему государственную должность Белгородской области, должность главы местной администрации по контракту, муниципальную должность, принять меры по представлению указанных сведений;</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"б" в ред. </w:t>
      </w:r>
      <w:hyperlink r:id="rId70"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признать, что причина непредставления лицом, замещающим государственную должность Белгородской области, должность главы местной администрации по контракту, муниципальную должность,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комиссией готовится доклад Губернатору Белгородской области.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71"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16.1. По итогам рассмотрения заявления, указанного в </w:t>
      </w:r>
      <w:hyperlink w:anchor="Par292" w:history="1">
        <w:r>
          <w:rPr>
            <w:rFonts w:ascii="Arial" w:hAnsi="Arial" w:cs="Arial"/>
            <w:color w:val="0000FF"/>
            <w:sz w:val="20"/>
            <w:szCs w:val="20"/>
          </w:rPr>
          <w:t>абзаце четвертом подпункта "б" пункта 2</w:t>
        </w:r>
      </w:hyperlink>
      <w:r>
        <w:rPr>
          <w:rFonts w:ascii="Arial" w:hAnsi="Arial" w:cs="Arial"/>
          <w:sz w:val="20"/>
          <w:szCs w:val="20"/>
        </w:rPr>
        <w:t xml:space="preserve"> настоящего Положения, комиссия может принять одно из следующих решений:</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16" w:name="Par356"/>
      <w:bookmarkEnd w:id="16"/>
      <w:proofErr w:type="gramStart"/>
      <w:r>
        <w:rPr>
          <w:rFonts w:ascii="Arial" w:hAnsi="Arial" w:cs="Arial"/>
          <w:sz w:val="20"/>
          <w:szCs w:val="20"/>
        </w:rPr>
        <w:t xml:space="preserve">а) признать, что обстоятельства, препятствующие выполнению лицом, замещающим государственную должность Белгородской области, требований Федерального </w:t>
      </w:r>
      <w:hyperlink r:id="rId72" w:history="1">
        <w:r>
          <w:rPr>
            <w:rFonts w:ascii="Arial" w:hAnsi="Arial" w:cs="Arial"/>
            <w:color w:val="0000FF"/>
            <w:sz w:val="20"/>
            <w:szCs w:val="20"/>
          </w:rPr>
          <w:t>закона</w:t>
        </w:r>
      </w:hyperlink>
      <w:r>
        <w:rPr>
          <w:rFonts w:ascii="Arial" w:hAnsi="Arial" w:cs="Arial"/>
          <w:sz w:val="20"/>
          <w:szCs w:val="20"/>
        </w:rPr>
        <w:t xml:space="preserve"> от 7 мая 2013 года N 79-ФЗ, являются объективными;</w:t>
      </w:r>
      <w:proofErr w:type="gramEnd"/>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признать, что обстоятельства, препятствующие выполнению лицом, замещающим государственную должность Белгородской области, требований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7 мая 2013 года N 79-ФЗ, не являются объективными. О принятом решении комиссией готовится доклад Губернатору Белгородской области.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16.1 введен </w:t>
      </w:r>
      <w:hyperlink r:id="rId74" w:history="1">
        <w:r>
          <w:rPr>
            <w:rFonts w:ascii="Arial" w:hAnsi="Arial" w:cs="Arial"/>
            <w:color w:val="0000FF"/>
            <w:sz w:val="20"/>
            <w:szCs w:val="20"/>
          </w:rPr>
          <w:t>постановлением</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16.2. По итогам рассмотрения уведомления, указанного в </w:t>
      </w:r>
      <w:hyperlink w:anchor="Par294" w:history="1">
        <w:r>
          <w:rPr>
            <w:rFonts w:ascii="Arial" w:hAnsi="Arial" w:cs="Arial"/>
            <w:color w:val="0000FF"/>
            <w:sz w:val="20"/>
            <w:szCs w:val="20"/>
          </w:rPr>
          <w:t>подпункте "в" пункта 2</w:t>
        </w:r>
      </w:hyperlink>
      <w:r>
        <w:rPr>
          <w:rFonts w:ascii="Arial" w:hAnsi="Arial" w:cs="Arial"/>
          <w:sz w:val="20"/>
          <w:szCs w:val="20"/>
        </w:rPr>
        <w:t xml:space="preserve"> настоящего Положения, комиссия может принять одно из следующих решений:</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17" w:name="Par360"/>
      <w:bookmarkEnd w:id="17"/>
      <w:r>
        <w:rPr>
          <w:rFonts w:ascii="Arial" w:hAnsi="Arial" w:cs="Arial"/>
          <w:sz w:val="20"/>
          <w:szCs w:val="20"/>
        </w:rPr>
        <w:t>а) признать, что при исполнении должностных обязанностей лицом, представившим уведомление, конфликт интересов отсутствует;</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О принятом решении комиссией готовится доклад Губернатору Белгородской области;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признать, что лицом, представившим уведомление, не соблюдались требования об урегулировании конфликта интересов. О принятом решении комиссией готовится доклад Губернатору Белгородской области.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16.2 введен </w:t>
      </w:r>
      <w:hyperlink r:id="rId75" w:history="1">
        <w:r>
          <w:rPr>
            <w:rFonts w:ascii="Arial" w:hAnsi="Arial" w:cs="Arial"/>
            <w:color w:val="0000FF"/>
            <w:sz w:val="20"/>
            <w:szCs w:val="20"/>
          </w:rPr>
          <w:t>постановлением</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16.3. По итогам рассмотрения уведомлений, указанных в </w:t>
      </w:r>
      <w:hyperlink w:anchor="Par296" w:history="1">
        <w:r>
          <w:rPr>
            <w:rFonts w:ascii="Arial" w:hAnsi="Arial" w:cs="Arial"/>
            <w:color w:val="0000FF"/>
            <w:sz w:val="20"/>
            <w:szCs w:val="20"/>
          </w:rPr>
          <w:t>подпункте "г" пункта 2</w:t>
        </w:r>
      </w:hyperlink>
      <w:r>
        <w:rPr>
          <w:rFonts w:ascii="Arial" w:hAnsi="Arial" w:cs="Arial"/>
          <w:sz w:val="20"/>
          <w:szCs w:val="20"/>
        </w:rPr>
        <w:t xml:space="preserve"> настоящего Положения, комиссия может принять одно из следующих решений:</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дать согласие на замещение гражданином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установить, что замещение гражданином должности в коммерческой или некоммерческой организации и (или) выполнение им в такой организации работ (оказание такой организации услуг) на условиях гражданско-правового договора нарушают требования </w:t>
      </w:r>
      <w:hyperlink r:id="rId76" w:history="1">
        <w:r>
          <w:rPr>
            <w:rFonts w:ascii="Arial" w:hAnsi="Arial" w:cs="Arial"/>
            <w:color w:val="0000FF"/>
            <w:sz w:val="20"/>
            <w:szCs w:val="20"/>
          </w:rPr>
          <w:t>статьи 12</w:t>
        </w:r>
      </w:hyperlink>
      <w:r>
        <w:rPr>
          <w:rFonts w:ascii="Arial" w:hAnsi="Arial" w:cs="Arial"/>
          <w:sz w:val="20"/>
          <w:szCs w:val="20"/>
        </w:rPr>
        <w:t xml:space="preserve"> Федерального закона от 25 декабря 2008 года N 273-ФЗ "О противодействии коррупции". В этом случае комиссия рекомендует Губернатору Белгородской области проинформировать об указанных обстоятельствах органы прокуратуры и уведомившую организацию.</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16.3 </w:t>
      </w:r>
      <w:proofErr w:type="gramStart"/>
      <w:r>
        <w:rPr>
          <w:rFonts w:ascii="Arial" w:hAnsi="Arial" w:cs="Arial"/>
          <w:sz w:val="20"/>
          <w:szCs w:val="20"/>
        </w:rPr>
        <w:t>введен</w:t>
      </w:r>
      <w:proofErr w:type="gramEnd"/>
      <w:r>
        <w:rPr>
          <w:rFonts w:ascii="Arial" w:hAnsi="Arial" w:cs="Arial"/>
          <w:sz w:val="20"/>
          <w:szCs w:val="20"/>
        </w:rPr>
        <w:t xml:space="preserve"> </w:t>
      </w:r>
      <w:hyperlink r:id="rId77" w:history="1">
        <w:r>
          <w:rPr>
            <w:rFonts w:ascii="Arial" w:hAnsi="Arial" w:cs="Arial"/>
            <w:color w:val="0000FF"/>
            <w:sz w:val="20"/>
            <w:szCs w:val="20"/>
          </w:rPr>
          <w:t>постановлением</w:t>
        </w:r>
      </w:hyperlink>
      <w:r>
        <w:rPr>
          <w:rFonts w:ascii="Arial" w:hAnsi="Arial" w:cs="Arial"/>
          <w:sz w:val="20"/>
          <w:szCs w:val="20"/>
        </w:rPr>
        <w:t xml:space="preserve"> Губернатора Белгородской области от 07.11.2017 N 104)</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18" w:name="Par368"/>
      <w:bookmarkEnd w:id="18"/>
      <w:r>
        <w:rPr>
          <w:rFonts w:ascii="Arial" w:hAnsi="Arial" w:cs="Arial"/>
          <w:sz w:val="20"/>
          <w:szCs w:val="20"/>
        </w:rPr>
        <w:t xml:space="preserve">17. Комиссия вправе принять иное, чем предусмотрено </w:t>
      </w:r>
      <w:hyperlink w:anchor="Par342" w:history="1">
        <w:r>
          <w:rPr>
            <w:rFonts w:ascii="Arial" w:hAnsi="Arial" w:cs="Arial"/>
            <w:color w:val="0000FF"/>
            <w:sz w:val="20"/>
            <w:szCs w:val="20"/>
          </w:rPr>
          <w:t>пунктами 14</w:t>
        </w:r>
      </w:hyperlink>
      <w:r>
        <w:rPr>
          <w:rFonts w:ascii="Arial" w:hAnsi="Arial" w:cs="Arial"/>
          <w:sz w:val="20"/>
          <w:szCs w:val="20"/>
        </w:rPr>
        <w:t xml:space="preserve"> - </w:t>
      </w:r>
      <w:hyperlink w:anchor="Par348" w:history="1">
        <w:r>
          <w:rPr>
            <w:rFonts w:ascii="Arial" w:hAnsi="Arial" w:cs="Arial"/>
            <w:color w:val="0000FF"/>
            <w:sz w:val="20"/>
            <w:szCs w:val="20"/>
          </w:rPr>
          <w:t>16</w:t>
        </w:r>
      </w:hyperlink>
      <w:r>
        <w:rPr>
          <w:rFonts w:ascii="Arial" w:hAnsi="Arial" w:cs="Arial"/>
          <w:sz w:val="20"/>
          <w:szCs w:val="20"/>
        </w:rPr>
        <w:t xml:space="preserve"> настоящего Положения, решение. Основания и мотивы принятия такого решения должны быть отражены в протоколе заседания комиссии.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Губернатора Белгородской области от 11.03.2016 </w:t>
      </w:r>
      <w:hyperlink r:id="rId78" w:history="1">
        <w:r>
          <w:rPr>
            <w:rFonts w:ascii="Arial" w:hAnsi="Arial" w:cs="Arial"/>
            <w:color w:val="0000FF"/>
            <w:sz w:val="20"/>
            <w:szCs w:val="20"/>
          </w:rPr>
          <w:t>N 25</w:t>
        </w:r>
      </w:hyperlink>
      <w:r>
        <w:rPr>
          <w:rFonts w:ascii="Arial" w:hAnsi="Arial" w:cs="Arial"/>
          <w:sz w:val="20"/>
          <w:szCs w:val="20"/>
        </w:rPr>
        <w:t xml:space="preserve">, от 07.11.2017 </w:t>
      </w:r>
      <w:hyperlink r:id="rId79" w:history="1">
        <w:r>
          <w:rPr>
            <w:rFonts w:ascii="Arial" w:hAnsi="Arial" w:cs="Arial"/>
            <w:color w:val="0000FF"/>
            <w:sz w:val="20"/>
            <w:szCs w:val="20"/>
          </w:rPr>
          <w:t>N 104</w:t>
        </w:r>
      </w:hyperlink>
      <w:r>
        <w:rPr>
          <w:rFonts w:ascii="Arial" w:hAnsi="Arial" w:cs="Arial"/>
          <w:sz w:val="20"/>
          <w:szCs w:val="20"/>
        </w:rPr>
        <w:t>)</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w:t>
      </w:r>
      <w:proofErr w:type="gramStart"/>
      <w:r>
        <w:rPr>
          <w:rFonts w:ascii="Arial" w:hAnsi="Arial" w:cs="Arial"/>
          <w:sz w:val="20"/>
          <w:szCs w:val="20"/>
        </w:rPr>
        <w:t>В случае установления комиссией факта совершения лицом, замещающим государственную должность Белгородской области, должность главы местной администрации по контракту, муниципальную должность, действия (бездействия), содержащего признаки административного правонарушения или состава преступления, ответственный секретарь комиссии по поручению первого заместителя председателя комиссии направляет информацию о совершении указанного действия (бездействии) и подтверждающие такой факт документы в правоохранительные органы.</w:t>
      </w:r>
      <w:proofErr w:type="gramEnd"/>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Губернатора Белгородской области от 11.03.2016 </w:t>
      </w:r>
      <w:hyperlink r:id="rId80" w:history="1">
        <w:r>
          <w:rPr>
            <w:rFonts w:ascii="Arial" w:hAnsi="Arial" w:cs="Arial"/>
            <w:color w:val="0000FF"/>
            <w:sz w:val="20"/>
            <w:szCs w:val="20"/>
          </w:rPr>
          <w:t>N 25</w:t>
        </w:r>
      </w:hyperlink>
      <w:r>
        <w:rPr>
          <w:rFonts w:ascii="Arial" w:hAnsi="Arial" w:cs="Arial"/>
          <w:sz w:val="20"/>
          <w:szCs w:val="20"/>
        </w:rPr>
        <w:t xml:space="preserve">, от 02.02.2018 </w:t>
      </w:r>
      <w:hyperlink r:id="rId81" w:history="1">
        <w:r>
          <w:rPr>
            <w:rFonts w:ascii="Arial" w:hAnsi="Arial" w:cs="Arial"/>
            <w:color w:val="0000FF"/>
            <w:sz w:val="20"/>
            <w:szCs w:val="20"/>
          </w:rPr>
          <w:t>N 17</w:t>
        </w:r>
      </w:hyperlink>
      <w:r>
        <w:rPr>
          <w:rFonts w:ascii="Arial" w:hAnsi="Arial" w:cs="Arial"/>
          <w:sz w:val="20"/>
          <w:szCs w:val="20"/>
        </w:rPr>
        <w:t>)</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Решения комиссии принимаются коллегиально простым большинством голосов присутствующих на заседании членов комиссии. При равенстве голосов голос первого заместителя председателя комиссии является решающим.</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82"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Решение комиссии оформляется протоколом, который подписывается первым заместителем председателя комиссии и ответственным секретарем комиссии.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20 в ред. </w:t>
      </w:r>
      <w:hyperlink r:id="rId83"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20.1. В случае</w:t>
      </w:r>
      <w:proofErr w:type="gramStart"/>
      <w:r>
        <w:rPr>
          <w:rFonts w:ascii="Arial" w:hAnsi="Arial" w:cs="Arial"/>
          <w:sz w:val="20"/>
          <w:szCs w:val="20"/>
        </w:rPr>
        <w:t>,</w:t>
      </w:r>
      <w:proofErr w:type="gramEnd"/>
      <w:r>
        <w:rPr>
          <w:rFonts w:ascii="Arial" w:hAnsi="Arial" w:cs="Arial"/>
          <w:sz w:val="20"/>
          <w:szCs w:val="20"/>
        </w:rPr>
        <w:t xml:space="preserve"> если в обращениях, заявлениях, уведомлениях, предусмотренных </w:t>
      </w:r>
      <w:hyperlink w:anchor="Par288" w:history="1">
        <w:r>
          <w:rPr>
            <w:rFonts w:ascii="Arial" w:hAnsi="Arial" w:cs="Arial"/>
            <w:color w:val="0000FF"/>
            <w:sz w:val="20"/>
            <w:szCs w:val="20"/>
          </w:rPr>
          <w:t>подпунктами "б"</w:t>
        </w:r>
      </w:hyperlink>
      <w:r>
        <w:rPr>
          <w:rFonts w:ascii="Arial" w:hAnsi="Arial" w:cs="Arial"/>
          <w:sz w:val="20"/>
          <w:szCs w:val="20"/>
        </w:rPr>
        <w:t xml:space="preserve"> и </w:t>
      </w:r>
      <w:hyperlink w:anchor="Par294" w:history="1">
        <w:r>
          <w:rPr>
            <w:rFonts w:ascii="Arial" w:hAnsi="Arial" w:cs="Arial"/>
            <w:color w:val="0000FF"/>
            <w:sz w:val="20"/>
            <w:szCs w:val="20"/>
          </w:rPr>
          <w:t>"в" пункта 2</w:t>
        </w:r>
      </w:hyperlink>
      <w:r>
        <w:rPr>
          <w:rFonts w:ascii="Arial" w:hAnsi="Arial" w:cs="Arial"/>
          <w:sz w:val="20"/>
          <w:szCs w:val="20"/>
        </w:rPr>
        <w:t xml:space="preserve"> настоящего Положения, не содержится указания о намерении представивших их лиц лично присутствовать на заседании комиссии, а также в случае рассмотрения уведомления, предусмотренного </w:t>
      </w:r>
      <w:hyperlink w:anchor="Par296" w:history="1">
        <w:r>
          <w:rPr>
            <w:rFonts w:ascii="Arial" w:hAnsi="Arial" w:cs="Arial"/>
            <w:color w:val="0000FF"/>
            <w:sz w:val="20"/>
            <w:szCs w:val="20"/>
          </w:rPr>
          <w:t>подпунктом "г" пункта 2</w:t>
        </w:r>
      </w:hyperlink>
      <w:r>
        <w:rPr>
          <w:rFonts w:ascii="Arial" w:hAnsi="Arial" w:cs="Arial"/>
          <w:sz w:val="20"/>
          <w:szCs w:val="20"/>
        </w:rPr>
        <w:t xml:space="preserve"> настоящего Положения, голосование по вынесенным на заседание комиссии вопросам, связанным с рассмотрением таких обращений, заявлений, уведомлений, по решению первого заместителя председателя комиссии может проводиться заочно путем направления членам комиссии опросных листов и иных материалов.</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4"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07.11.2017 N 104)</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Решение комиссии, принятое по итогам заочного голосования, оформляется протоколом в соответствии с требованиями </w:t>
      </w:r>
      <w:hyperlink w:anchor="Par381" w:history="1">
        <w:r>
          <w:rPr>
            <w:rFonts w:ascii="Arial" w:hAnsi="Arial" w:cs="Arial"/>
            <w:color w:val="0000FF"/>
            <w:sz w:val="20"/>
            <w:szCs w:val="20"/>
          </w:rPr>
          <w:t>пункта 21</w:t>
        </w:r>
      </w:hyperlink>
      <w:r>
        <w:rPr>
          <w:rFonts w:ascii="Arial" w:hAnsi="Arial" w:cs="Arial"/>
          <w:sz w:val="20"/>
          <w:szCs w:val="20"/>
        </w:rPr>
        <w:t xml:space="preserve"> настоящего Положения и направляется членам комиссии и заинтересованным лицам в течение семи рабочих дней после подписания протокола.</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20.1 </w:t>
      </w:r>
      <w:proofErr w:type="gramStart"/>
      <w:r>
        <w:rPr>
          <w:rFonts w:ascii="Arial" w:hAnsi="Arial" w:cs="Arial"/>
          <w:sz w:val="20"/>
          <w:szCs w:val="20"/>
        </w:rPr>
        <w:t>введен</w:t>
      </w:r>
      <w:proofErr w:type="gramEnd"/>
      <w:r>
        <w:rPr>
          <w:rFonts w:ascii="Arial" w:hAnsi="Arial" w:cs="Arial"/>
          <w:sz w:val="20"/>
          <w:szCs w:val="20"/>
        </w:rPr>
        <w:t xml:space="preserve"> </w:t>
      </w:r>
      <w:hyperlink r:id="rId85" w:history="1">
        <w:r>
          <w:rPr>
            <w:rFonts w:ascii="Arial" w:hAnsi="Arial" w:cs="Arial"/>
            <w:color w:val="0000FF"/>
            <w:sz w:val="20"/>
            <w:szCs w:val="20"/>
          </w:rPr>
          <w:t>постановлением</w:t>
        </w:r>
      </w:hyperlink>
      <w:r>
        <w:rPr>
          <w:rFonts w:ascii="Arial" w:hAnsi="Arial" w:cs="Arial"/>
          <w:sz w:val="20"/>
          <w:szCs w:val="20"/>
        </w:rPr>
        <w:t xml:space="preserve"> Губернатора Белгородской области от 11.03.2016 N 25)</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bookmarkStart w:id="19" w:name="Par381"/>
      <w:bookmarkEnd w:id="19"/>
      <w:r>
        <w:rPr>
          <w:rFonts w:ascii="Arial" w:hAnsi="Arial" w:cs="Arial"/>
          <w:sz w:val="20"/>
          <w:szCs w:val="20"/>
        </w:rPr>
        <w:t>21. В протоколе заседания комиссии указываются: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дата заседания комиссии, фамилии, имена, отчества членов комиссии и других лиц, присутствующих на заседании;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 информация о том, что заседание комиссии осуществлялось в порядке, предусмотренном настоящим Положением;</w:t>
      </w:r>
      <w:proofErr w:type="gramEnd"/>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должность Белгородской </w:t>
      </w:r>
      <w:r>
        <w:rPr>
          <w:rFonts w:ascii="Arial" w:hAnsi="Arial" w:cs="Arial"/>
          <w:sz w:val="20"/>
          <w:szCs w:val="20"/>
        </w:rPr>
        <w:lastRenderedPageBreak/>
        <w:t>области, либо гражданина, замещавшего государственную должность Белгородской области, лица, замещающего должность главы местной администрации по контракту, муниципальную должность, в отношении которых рассматривался вопрос;</w:t>
      </w:r>
      <w:proofErr w:type="gramEnd"/>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6"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источник информации, содержащей основания для проведения заседания комиссии, и дата поступления информации в адрес Губернатора Белгородской области, комиссию;</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содержание пояснений лица, замещающего государственную должность Белгородской области, либо гражданина, замещавшего государственную должность Белгородской области, лица, замещающего должность главы местной администрации по контракту, муниципальную должность, и других лиц по существу рассматриваемых вопросов;</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7" w:history="1">
        <w:r>
          <w:rPr>
            <w:rFonts w:ascii="Arial" w:hAnsi="Arial" w:cs="Arial"/>
            <w:color w:val="0000FF"/>
            <w:sz w:val="20"/>
            <w:szCs w:val="20"/>
          </w:rPr>
          <w:t>постановления</w:t>
        </w:r>
      </w:hyperlink>
      <w:r>
        <w:rPr>
          <w:rFonts w:ascii="Arial" w:hAnsi="Arial" w:cs="Arial"/>
          <w:sz w:val="20"/>
          <w:szCs w:val="20"/>
        </w:rPr>
        <w:t xml:space="preserve"> Губернатора Белгородской области от 02.02.2018 N 17)</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фамилии, имена, отчества выступивших на заседании лиц и краткое изложение их выступлений;</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другие сведения;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результаты голосования;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решение и обоснование его принятия.</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Член комиссии, не 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Выписка из решения комиссии направляется лицу, замещающему государственную должность Белгородской области, либо гражданину, замещавшему государственную должность Белгородской области, лицу, замещающему должность главы местной администрации по контракту, муниципальную должность, в течение пяти рабочих дней после подписания протокола заседания комиссии.</w:t>
      </w:r>
    </w:p>
    <w:p w:rsidR="00FE5389" w:rsidRDefault="00FE5389" w:rsidP="00FE53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Губернатора Белгородской области от 11.03.2016 </w:t>
      </w:r>
      <w:hyperlink r:id="rId88" w:history="1">
        <w:r>
          <w:rPr>
            <w:rFonts w:ascii="Arial" w:hAnsi="Arial" w:cs="Arial"/>
            <w:color w:val="0000FF"/>
            <w:sz w:val="20"/>
            <w:szCs w:val="20"/>
          </w:rPr>
          <w:t>N 25</w:t>
        </w:r>
      </w:hyperlink>
      <w:r>
        <w:rPr>
          <w:rFonts w:ascii="Arial" w:hAnsi="Arial" w:cs="Arial"/>
          <w:sz w:val="20"/>
          <w:szCs w:val="20"/>
        </w:rPr>
        <w:t xml:space="preserve">, от 02.02.2018 </w:t>
      </w:r>
      <w:hyperlink r:id="rId89" w:history="1">
        <w:r>
          <w:rPr>
            <w:rFonts w:ascii="Arial" w:hAnsi="Arial" w:cs="Arial"/>
            <w:color w:val="0000FF"/>
            <w:sz w:val="20"/>
            <w:szCs w:val="20"/>
          </w:rPr>
          <w:t>N 17</w:t>
        </w:r>
      </w:hyperlink>
      <w:r>
        <w:rPr>
          <w:rFonts w:ascii="Arial" w:hAnsi="Arial" w:cs="Arial"/>
          <w:sz w:val="20"/>
          <w:szCs w:val="20"/>
        </w:rPr>
        <w:t>)</w:t>
      </w:r>
    </w:p>
    <w:p w:rsidR="00FE5389" w:rsidRDefault="00FE5389" w:rsidP="00FE538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Решение комиссии может быть обжаловано в порядке, установленном законодательством Российской Федерации.</w:t>
      </w:r>
      <w:bookmarkStart w:id="20" w:name="_GoBack"/>
      <w:bookmarkEnd w:id="20"/>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autoSpaceDE w:val="0"/>
        <w:autoSpaceDN w:val="0"/>
        <w:adjustRightInd w:val="0"/>
        <w:spacing w:after="0" w:line="240" w:lineRule="auto"/>
        <w:ind w:firstLine="540"/>
        <w:jc w:val="both"/>
        <w:rPr>
          <w:rFonts w:ascii="Arial" w:hAnsi="Arial" w:cs="Arial"/>
          <w:sz w:val="20"/>
          <w:szCs w:val="20"/>
        </w:rPr>
      </w:pPr>
    </w:p>
    <w:p w:rsidR="00FE5389" w:rsidRDefault="00FE5389" w:rsidP="00FE5389">
      <w:pPr>
        <w:pBdr>
          <w:top w:val="single" w:sz="6" w:space="0" w:color="auto"/>
        </w:pBdr>
        <w:autoSpaceDE w:val="0"/>
        <w:autoSpaceDN w:val="0"/>
        <w:adjustRightInd w:val="0"/>
        <w:spacing w:before="100" w:after="100" w:line="240" w:lineRule="auto"/>
        <w:jc w:val="both"/>
        <w:rPr>
          <w:rFonts w:ascii="Arial" w:hAnsi="Arial" w:cs="Arial"/>
          <w:sz w:val="2"/>
          <w:szCs w:val="2"/>
        </w:rPr>
      </w:pPr>
    </w:p>
    <w:p w:rsidR="009A4EC4" w:rsidRDefault="009A4EC4"/>
    <w:sectPr w:rsidR="009A4EC4" w:rsidSect="00B470F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36"/>
    <w:rsid w:val="00403C36"/>
    <w:rsid w:val="009A4EC4"/>
    <w:rsid w:val="00FE5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2C114B5287597D9FCBFA456C74E7E4DA5B55256BA14A32F99AE4D2A43BA98529E834EFF9D7C5E13B3E5B4Aw8M" TargetMode="External"/><Relationship Id="rId18" Type="http://schemas.openxmlformats.org/officeDocument/2006/relationships/hyperlink" Target="consultantplus://offline/ref=722C114B5287597D9FCBFA456C74E7E4DA5B55256BA34A3BF19AE4D2A43BA98529E834EFF9D7C5E13B3E5B4Aw4M" TargetMode="External"/><Relationship Id="rId26" Type="http://schemas.openxmlformats.org/officeDocument/2006/relationships/hyperlink" Target="consultantplus://offline/ref=722C114B5287597D9FCBFA456C74E7E4DA5B552568A5493DFF9AE4D2A43BA98529E834EFF9D7C5E13B3E5B4AwBM" TargetMode="External"/><Relationship Id="rId39" Type="http://schemas.openxmlformats.org/officeDocument/2006/relationships/hyperlink" Target="consultantplus://offline/ref=722C114B5287597D9FCBFA456C74E7E4DA5B55256BA34A3BF19AE4D2A43BA98529E834EFF9D7C5E13B3E5A4AwEM" TargetMode="External"/><Relationship Id="rId21" Type="http://schemas.openxmlformats.org/officeDocument/2006/relationships/hyperlink" Target="consultantplus://offline/ref=722C114B5287597D9FCBFA456C74E7E4DA5B55256BA34A3BF19AE4D2A43BA98529E834EFF9D7C5E13B3E5B4Aw4M" TargetMode="External"/><Relationship Id="rId34" Type="http://schemas.openxmlformats.org/officeDocument/2006/relationships/hyperlink" Target="consultantplus://offline/ref=722C114B5287597D9FCBFA456C74E7E4DA5B55256BA34A3BF19AE4D2A43BA98529E834EFF9D7C5E13B3E5B4AwBM" TargetMode="External"/><Relationship Id="rId42" Type="http://schemas.openxmlformats.org/officeDocument/2006/relationships/hyperlink" Target="consultantplus://offline/ref=722C114B5287597D9FCBFA456C74E7E4DA5B55256BA34A3BF19AE4D2A43BA98529E834EFF9D7C5E13B3E5A4Aw8M" TargetMode="External"/><Relationship Id="rId47" Type="http://schemas.openxmlformats.org/officeDocument/2006/relationships/hyperlink" Target="consultantplus://offline/ref=722C114B5287597D9FCBFA456C74E7E4DA5B552569AB4C3BF19AE4D2A43BA98529E834EFF9D7C5E13B3E5A4AwAM" TargetMode="External"/><Relationship Id="rId50" Type="http://schemas.openxmlformats.org/officeDocument/2006/relationships/hyperlink" Target="consultantplus://offline/ref=722C114B5287597D9FCBFA456C74E7E4DA5B552568AB4133FB9AE4D2A43BA98529E834EFF9D7C5E13B3E5A4AwDM" TargetMode="External"/><Relationship Id="rId55" Type="http://schemas.openxmlformats.org/officeDocument/2006/relationships/hyperlink" Target="consultantplus://offline/ref=722C114B5287597D9FCBFA456C74E7E4DA5B552568AB4133FB9AE4D2A43BA98529E834EFF9D7C5E13B3E5A4AwAM" TargetMode="External"/><Relationship Id="rId63" Type="http://schemas.openxmlformats.org/officeDocument/2006/relationships/hyperlink" Target="consultantplus://offline/ref=722C114B5287597D9FCBFA456C74E7E4DA5B552569AB4C3BF19AE4D2A43BA98529E834EFF9D7C5E13B3E594Aw4M" TargetMode="External"/><Relationship Id="rId68" Type="http://schemas.openxmlformats.org/officeDocument/2006/relationships/hyperlink" Target="consultantplus://offline/ref=722C114B5287597D9FCBFA456C74E7E4DA5B55256BA34A3BF19AE4D2A43BA98529E834EFF9D7C5E13B3E5A4Aw5M" TargetMode="External"/><Relationship Id="rId76" Type="http://schemas.openxmlformats.org/officeDocument/2006/relationships/hyperlink" Target="consultantplus://offline/ref=722C114B5287597D9FCBFA536F18BDE9DD500F2A6DA7426DA5C5BF8FF332A3D26EA76DAE4Bw5M" TargetMode="External"/><Relationship Id="rId84" Type="http://schemas.openxmlformats.org/officeDocument/2006/relationships/hyperlink" Target="consultantplus://offline/ref=722C114B5287597D9FCBFA456C74E7E4DA5B552568AB4133FB9AE4D2A43BA98529E834EFF9D7C5E13B3E584AwCM" TargetMode="External"/><Relationship Id="rId89" Type="http://schemas.openxmlformats.org/officeDocument/2006/relationships/hyperlink" Target="consultantplus://offline/ref=722C114B5287597D9FCBFA456C74E7E4DA5B55256BA34A3BF19AE4D2A43BA98529E834EFF9D7C5E13B3E594AwAM" TargetMode="External"/><Relationship Id="rId7" Type="http://schemas.openxmlformats.org/officeDocument/2006/relationships/hyperlink" Target="consultantplus://offline/ref=722C114B5287597D9FCBFA456C74E7E4DA5B552569AB4C3BF19AE4D2A43BA98529E834EFF9D7C5E13B3E5B4Aw8M" TargetMode="External"/><Relationship Id="rId71" Type="http://schemas.openxmlformats.org/officeDocument/2006/relationships/hyperlink" Target="consultantplus://offline/ref=722C114B5287597D9FCBFA456C74E7E4DA5B55256BA34A3BF19AE4D2A43BA98529E834EFF9D7C5E13B3E594Aw9M" TargetMode="External"/><Relationship Id="rId2" Type="http://schemas.microsoft.com/office/2007/relationships/stylesWithEffects" Target="stylesWithEffects.xml"/><Relationship Id="rId16" Type="http://schemas.openxmlformats.org/officeDocument/2006/relationships/hyperlink" Target="consultantplus://offline/ref=722C114B5287597D9FCBFA456C74E7E4DA5B55256BA34A3BF19AE4D2A43BA98529E834EFF9D7C5E13B3E5B4AwBM" TargetMode="External"/><Relationship Id="rId29" Type="http://schemas.openxmlformats.org/officeDocument/2006/relationships/hyperlink" Target="consultantplus://offline/ref=722C114B5287597D9FCBFA456C74E7E4DA5B55256BA34A3BF19AE4D2A43BA98529E834EFF9D7C5E13B3E5A4AwDM" TargetMode="External"/><Relationship Id="rId11" Type="http://schemas.openxmlformats.org/officeDocument/2006/relationships/hyperlink" Target="consultantplus://offline/ref=722C114B5287597D9FCBFA456C74E7E4DA5B552568AB4133FB9AE4D2A43BA98529E834EFF9D7C5E13B3E5B4Aw8M" TargetMode="External"/><Relationship Id="rId24" Type="http://schemas.openxmlformats.org/officeDocument/2006/relationships/hyperlink" Target="consultantplus://offline/ref=722C114B5287597D9FCBFA456C74E7E4DA5B552568A24B3FFA9AE4D2A43BA98529E834EFF9D7C5E13B3E5A4AwDM" TargetMode="External"/><Relationship Id="rId32" Type="http://schemas.openxmlformats.org/officeDocument/2006/relationships/hyperlink" Target="consultantplus://offline/ref=722C114B5287597D9FCBFA456C74E7E4DA5B552569AB4C3BF19AE4D2A43BA98529E834EFF9D7C5E13B3E5A4AwEM" TargetMode="External"/><Relationship Id="rId37" Type="http://schemas.openxmlformats.org/officeDocument/2006/relationships/hyperlink" Target="consultantplus://offline/ref=722C114B5287597D9FCBFA536F18BDE9DD500F2A6DA3426DA5C5BF8FF343w2M" TargetMode="External"/><Relationship Id="rId40" Type="http://schemas.openxmlformats.org/officeDocument/2006/relationships/hyperlink" Target="consultantplus://offline/ref=722C114B5287597D9FCBFA456C74E7E4DA5B552568AA4838FC9AE4D2A43BA98529E834EFF9D7C5E13B3E594AwEM" TargetMode="External"/><Relationship Id="rId45" Type="http://schemas.openxmlformats.org/officeDocument/2006/relationships/hyperlink" Target="consultantplus://offline/ref=722C114B5287597D9FCBFA536F18BDE9DC510B2869A5426DA5C5BF8FF343w2M" TargetMode="External"/><Relationship Id="rId53" Type="http://schemas.openxmlformats.org/officeDocument/2006/relationships/hyperlink" Target="consultantplus://offline/ref=722C114B5287597D9FCBFA456C74E7E4DA5B552569AB4C3BF19AE4D2A43BA98529E834EFF9D7C5E13B3E5A4Aw4M" TargetMode="External"/><Relationship Id="rId58" Type="http://schemas.openxmlformats.org/officeDocument/2006/relationships/hyperlink" Target="consultantplus://offline/ref=722C114B5287597D9FCBFA456C74E7E4DA5B552568AB4133FB9AE4D2A43BA98529E834EFF9D7C5E13B3E5A4Aw4M" TargetMode="External"/><Relationship Id="rId66" Type="http://schemas.openxmlformats.org/officeDocument/2006/relationships/hyperlink" Target="consultantplus://offline/ref=722C114B5287597D9FCBFA456C74E7E4DA5B552569AB4C3BF19AE4D2A43BA98529E834EFF9D7C5E13B3E584AwBM" TargetMode="External"/><Relationship Id="rId74" Type="http://schemas.openxmlformats.org/officeDocument/2006/relationships/hyperlink" Target="consultantplus://offline/ref=722C114B5287597D9FCBFA456C74E7E4DA5B552569AB4C3BF19AE4D2A43BA98529E834EFF9D7C5E13B3E5F4AwDM" TargetMode="External"/><Relationship Id="rId79" Type="http://schemas.openxmlformats.org/officeDocument/2006/relationships/hyperlink" Target="consultantplus://offline/ref=722C114B5287597D9FCBFA456C74E7E4DA5B552568AB4133FB9AE4D2A43BA98529E834EFF9D7C5E13B3E584AwDM" TargetMode="External"/><Relationship Id="rId87" Type="http://schemas.openxmlformats.org/officeDocument/2006/relationships/hyperlink" Target="consultantplus://offline/ref=722C114B5287597D9FCBFA456C74E7E4DA5B55256BA34A3BF19AE4D2A43BA98529E834EFF9D7C5E13B3E594AwB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722C114B5287597D9FCBFA536F18BDE9DC510B2869A5426DA5C5BF8FF343w2M" TargetMode="External"/><Relationship Id="rId82" Type="http://schemas.openxmlformats.org/officeDocument/2006/relationships/hyperlink" Target="consultantplus://offline/ref=722C114B5287597D9FCBFA456C74E7E4DA5B552569AB4C3BF19AE4D2A43BA98529E834EFF9D7C5E13B3E5A4Aw9M" TargetMode="External"/><Relationship Id="rId90" Type="http://schemas.openxmlformats.org/officeDocument/2006/relationships/fontTable" Target="fontTable.xml"/><Relationship Id="rId19" Type="http://schemas.openxmlformats.org/officeDocument/2006/relationships/hyperlink" Target="consultantplus://offline/ref=722C114B5287597D9FCBFA456C74E7E4DA5B552569A04C39FB9AE4D2A43BA98542w9M" TargetMode="External"/><Relationship Id="rId14" Type="http://schemas.openxmlformats.org/officeDocument/2006/relationships/hyperlink" Target="consultantplus://offline/ref=722C114B5287597D9FCBFA536F18BDE9DD500F2A6DA7426DA5C5BF8FF332A3D26EA76DADBDDAC4E543wFM" TargetMode="External"/><Relationship Id="rId22" Type="http://schemas.openxmlformats.org/officeDocument/2006/relationships/hyperlink" Target="consultantplus://offline/ref=722C114B5287597D9FCBFA456C74E7E4DA5B552569A5403CF89AE4D2A43BA98529E834EFF9D7C5E13B3E5B4AwBM" TargetMode="External"/><Relationship Id="rId27" Type="http://schemas.openxmlformats.org/officeDocument/2006/relationships/hyperlink" Target="consultantplus://offline/ref=722C114B5287597D9FCBFA456C74E7E4DA5B552568AB4133FB9AE4D2A43BA98529E834EFF9D7C5E13B3E5B4AwBM" TargetMode="External"/><Relationship Id="rId30" Type="http://schemas.openxmlformats.org/officeDocument/2006/relationships/hyperlink" Target="consultantplus://offline/ref=722C114B5287597D9FCBFA536F18BDE9DC580C2D66F5156FF490B148wAM" TargetMode="External"/><Relationship Id="rId35" Type="http://schemas.openxmlformats.org/officeDocument/2006/relationships/hyperlink" Target="consultantplus://offline/ref=722C114B5287597D9FCBFA456C74E7E4DA5B55256BA14A32F99AE4D2A43BA98529E834EFF9D7C5E13B3E5B4Aw4M" TargetMode="External"/><Relationship Id="rId43" Type="http://schemas.openxmlformats.org/officeDocument/2006/relationships/hyperlink" Target="consultantplus://offline/ref=722C114B5287597D9FCBFA456C74E7E4DA5B55256BA14A32F99AE4D2A43BA98529E834EFF9D7C5E13B3E5A4AwDM" TargetMode="External"/><Relationship Id="rId48" Type="http://schemas.openxmlformats.org/officeDocument/2006/relationships/hyperlink" Target="consultantplus://offline/ref=722C114B5287597D9FCBFA536F18BDE9DD500F2A6DA7426DA5C5BF8FF332A3D26EA76DAF4BwEM" TargetMode="External"/><Relationship Id="rId56" Type="http://schemas.openxmlformats.org/officeDocument/2006/relationships/hyperlink" Target="consultantplus://offline/ref=722C114B5287597D9FCBFA456C74E7E4DA5B552568AB4133FB9AE4D2A43BA98529E834EFF9D7C5E13B3E5A4Aw5M" TargetMode="External"/><Relationship Id="rId64" Type="http://schemas.openxmlformats.org/officeDocument/2006/relationships/hyperlink" Target="consultantplus://offline/ref=722C114B5287597D9FCBFA456C74E7E4DA5B552569AB4C3BF19AE4D2A43BA98529E834EFF9D7C5E13B3E5A4Aw9M" TargetMode="External"/><Relationship Id="rId69" Type="http://schemas.openxmlformats.org/officeDocument/2006/relationships/hyperlink" Target="consultantplus://offline/ref=722C114B5287597D9FCBFA456C74E7E4DA5B55256BA34A3BF19AE4D2A43BA98529E834EFF9D7C5E13B3E594AwCM" TargetMode="External"/><Relationship Id="rId77" Type="http://schemas.openxmlformats.org/officeDocument/2006/relationships/hyperlink" Target="consultantplus://offline/ref=722C114B5287597D9FCBFA456C74E7E4DA5B552568AB4133FB9AE4D2A43BA98529E834EFF9D7C5E13B3E594AwBM" TargetMode="External"/><Relationship Id="rId8" Type="http://schemas.openxmlformats.org/officeDocument/2006/relationships/hyperlink" Target="consultantplus://offline/ref=722C114B5287597D9FCBFA456C74E7E4DA5B552568A24B3FFA9AE4D2A43BA98529E834EFF9D7C5E13B3E5B4Aw4M" TargetMode="External"/><Relationship Id="rId51" Type="http://schemas.openxmlformats.org/officeDocument/2006/relationships/hyperlink" Target="consultantplus://offline/ref=722C114B5287597D9FCBFA456C74E7E4DA5B552568AB4133FB9AE4D2A43BA98529E834EFF9D7C5E13B3E5A4AwFM" TargetMode="External"/><Relationship Id="rId72" Type="http://schemas.openxmlformats.org/officeDocument/2006/relationships/hyperlink" Target="consultantplus://offline/ref=722C114B5287597D9FCBFA536F18BDE9DC510B2869A5426DA5C5BF8FF343w2M" TargetMode="External"/><Relationship Id="rId80" Type="http://schemas.openxmlformats.org/officeDocument/2006/relationships/hyperlink" Target="consultantplus://offline/ref=722C114B5287597D9FCBFA456C74E7E4DA5B552569AB4C3BF19AE4D2A43BA98529E834EFF9D7C5E13B3E5A4Aw9M" TargetMode="External"/><Relationship Id="rId85" Type="http://schemas.openxmlformats.org/officeDocument/2006/relationships/hyperlink" Target="consultantplus://offline/ref=722C114B5287597D9FCBFA456C74E7E4DA5B552569AB4C3BF19AE4D2A43BA98529E834EFF9D7C5E13B3E5E4AwCM" TargetMode="External"/><Relationship Id="rId3" Type="http://schemas.openxmlformats.org/officeDocument/2006/relationships/settings" Target="settings.xml"/><Relationship Id="rId12" Type="http://schemas.openxmlformats.org/officeDocument/2006/relationships/hyperlink" Target="consultantplus://offline/ref=722C114B5287597D9FCBFA456C74E7E4DA5B55256BA34A3BF19AE4D2A43BA98529E834EFF9D7C5E13B3E5B4Aw8M" TargetMode="External"/><Relationship Id="rId17" Type="http://schemas.openxmlformats.org/officeDocument/2006/relationships/hyperlink" Target="consultantplus://offline/ref=722C114B5287597D9FCBFA456C74E7E4DA5B55256BA34A3BF19AE4D2A43BA98529E834EFF9D7C5E13B3E5B4AwAM" TargetMode="External"/><Relationship Id="rId25" Type="http://schemas.openxmlformats.org/officeDocument/2006/relationships/hyperlink" Target="consultantplus://offline/ref=722C114B5287597D9FCBFA456C74E7E4DA5B552568A1413AFD9AE4D2A43BA98529E834EFF9D7C5E13B3E5B4AwBM" TargetMode="External"/><Relationship Id="rId33" Type="http://schemas.openxmlformats.org/officeDocument/2006/relationships/hyperlink" Target="consultantplus://offline/ref=722C114B5287597D9FCBFA456C74E7E4DA5B552568AB4133FB9AE4D2A43BA98529E834EFF9D7C5E13B3E5B4Aw4M" TargetMode="External"/><Relationship Id="rId38" Type="http://schemas.openxmlformats.org/officeDocument/2006/relationships/hyperlink" Target="consultantplus://offline/ref=722C114B5287597D9FCBFA536F18BDE9DC57032A6AAA426DA5C5BF8FF343w2M" TargetMode="External"/><Relationship Id="rId46" Type="http://schemas.openxmlformats.org/officeDocument/2006/relationships/hyperlink" Target="consultantplus://offline/ref=722C114B5287597D9FCBFA456C74E7E4DA5B552569AB4C3BF19AE4D2A43BA98529E834EFF9D7C5E13B3E5A4Aw8M" TargetMode="External"/><Relationship Id="rId59" Type="http://schemas.openxmlformats.org/officeDocument/2006/relationships/hyperlink" Target="consultantplus://offline/ref=722C114B5287597D9FCBFA456C74E7E4DA5B552569AB4C3BF19AE4D2A43BA98529E834EFF9D7C5E13B3E594Aw5M" TargetMode="External"/><Relationship Id="rId67" Type="http://schemas.openxmlformats.org/officeDocument/2006/relationships/hyperlink" Target="consultantplus://offline/ref=722C114B5287597D9FCBFA456C74E7E4DA5B552569AB4C3BF19AE4D2A43BA98529E834EFF9D7C5E13B3E5A4Aw9M" TargetMode="External"/><Relationship Id="rId20" Type="http://schemas.openxmlformats.org/officeDocument/2006/relationships/hyperlink" Target="consultantplus://offline/ref=722C114B5287597D9FCBFA456C74E7E4DA5B55256BA34A3BF19AE4D2A43BA98529E834EFF9D7C5E13B3E5B4Aw4M" TargetMode="External"/><Relationship Id="rId41" Type="http://schemas.openxmlformats.org/officeDocument/2006/relationships/hyperlink" Target="consultantplus://offline/ref=722C114B5287597D9FCBFA456C74E7E4DA5B552568AA4838FC9AE4D2A43BA98529E834EFF9D7C5E13B3C594AwCM" TargetMode="External"/><Relationship Id="rId54" Type="http://schemas.openxmlformats.org/officeDocument/2006/relationships/hyperlink" Target="consultantplus://offline/ref=722C114B5287597D9FCBFA456C74E7E4DA5B552568AB4133FB9AE4D2A43BA98529E834EFF9D7C5E13B3E5A4AwBM" TargetMode="External"/><Relationship Id="rId62" Type="http://schemas.openxmlformats.org/officeDocument/2006/relationships/hyperlink" Target="consultantplus://offline/ref=722C114B5287597D9FCBFA456C74E7E4DA5B552568AB4133FB9AE4D2A43BA98529E834EFF9D7C5E13B3E594Aw9M" TargetMode="External"/><Relationship Id="rId70" Type="http://schemas.openxmlformats.org/officeDocument/2006/relationships/hyperlink" Target="consultantplus://offline/ref=722C114B5287597D9FCBFA456C74E7E4DA5B55256BA34A3BF19AE4D2A43BA98529E834EFF9D7C5E13B3E594AwFM" TargetMode="External"/><Relationship Id="rId75" Type="http://schemas.openxmlformats.org/officeDocument/2006/relationships/hyperlink" Target="consultantplus://offline/ref=722C114B5287597D9FCBFA456C74E7E4DA5B552569AB4C3BF19AE4D2A43BA98529E834EFF9D7C5E13B3E5F4Aw9M" TargetMode="External"/><Relationship Id="rId83" Type="http://schemas.openxmlformats.org/officeDocument/2006/relationships/hyperlink" Target="consultantplus://offline/ref=722C114B5287597D9FCBFA456C74E7E4DA5B552569AB4C3BF19AE4D2A43BA98529E834EFF9D7C5E13B3E5F4Aw4M" TargetMode="External"/><Relationship Id="rId88" Type="http://schemas.openxmlformats.org/officeDocument/2006/relationships/hyperlink" Target="consultantplus://offline/ref=722C114B5287597D9FCBFA456C74E7E4DA5B552569AB4C3BF19AE4D2A43BA98529E834EFF9D7C5E13B3E5E4Aw8M"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22C114B5287597D9FCBFA456C74E7E4DA5B552569A5403CF89AE4D2A43BA98529E834EFF9D7C5E13B3E5B4Aw8M" TargetMode="External"/><Relationship Id="rId15" Type="http://schemas.openxmlformats.org/officeDocument/2006/relationships/hyperlink" Target="consultantplus://offline/ref=722C114B5287597D9FCBFA536F18BDE9DC57032A6AAA426DA5C5BF8FF343w2M" TargetMode="External"/><Relationship Id="rId23" Type="http://schemas.openxmlformats.org/officeDocument/2006/relationships/hyperlink" Target="consultantplus://offline/ref=722C114B5287597D9FCBFA456C74E7E4DA5B552569AB4C3BF19AE4D2A43BA98529E834EFF9D7C5E13B3E5B4AwBM" TargetMode="External"/><Relationship Id="rId28" Type="http://schemas.openxmlformats.org/officeDocument/2006/relationships/hyperlink" Target="consultantplus://offline/ref=722C114B5287597D9FCBFA456C74E7E4DA5B55256BA14A32F99AE4D2A43BA98529E834EFF9D7C5E13B3E5B4AwBM" TargetMode="External"/><Relationship Id="rId36" Type="http://schemas.openxmlformats.org/officeDocument/2006/relationships/hyperlink" Target="consultantplus://offline/ref=722C114B5287597D9FCBFA536F18BDE9DD500F2A6DA7426DA5C5BF8FF343w2M" TargetMode="External"/><Relationship Id="rId49" Type="http://schemas.openxmlformats.org/officeDocument/2006/relationships/hyperlink" Target="consultantplus://offline/ref=722C114B5287597D9FCBFA536F18BDE9DD50092168A4426DA5C5BF8FF332A3D26EA76DADBADB4Cw7M" TargetMode="External"/><Relationship Id="rId57" Type="http://schemas.openxmlformats.org/officeDocument/2006/relationships/hyperlink" Target="consultantplus://offline/ref=722C114B5287597D9FCBFA456C74E7E4DA5B552569AB4C3BF19AE4D2A43BA98529E834EFF9D7C5E13B3E594Aw9M" TargetMode="External"/><Relationship Id="rId10" Type="http://schemas.openxmlformats.org/officeDocument/2006/relationships/hyperlink" Target="consultantplus://offline/ref=722C114B5287597D9FCBFA456C74E7E4DA5B552568A5493DFF9AE4D2A43BA98529E834EFF9D7C5E13B3E5B4Aw8M" TargetMode="External"/><Relationship Id="rId31" Type="http://schemas.openxmlformats.org/officeDocument/2006/relationships/hyperlink" Target="consultantplus://offline/ref=722C114B5287597D9FCBFA456C74E7E4DA5B55256BA34A3BF19AE4D2A43BA98529E834EFF9D7C5E13B3E5A4AwCM" TargetMode="External"/><Relationship Id="rId44" Type="http://schemas.openxmlformats.org/officeDocument/2006/relationships/hyperlink" Target="consultantplus://offline/ref=722C114B5287597D9FCBFA456C74E7E4DA5B55256BA34A3BF19AE4D2A43BA98529E834EFF9D7C5E13B3E5A4AwBM" TargetMode="External"/><Relationship Id="rId52" Type="http://schemas.openxmlformats.org/officeDocument/2006/relationships/hyperlink" Target="consultantplus://offline/ref=722C114B5287597D9FCBFA456C74E7E4DA5B552568AB4133FB9AE4D2A43BA98529E834EFF9D7C5E13B3E5A4Aw9M" TargetMode="External"/><Relationship Id="rId60" Type="http://schemas.openxmlformats.org/officeDocument/2006/relationships/hyperlink" Target="consultantplus://offline/ref=722C114B5287597D9FCBFA456C74E7E4DA5B55256BA34A3BF19AE4D2A43BA98529E834EFF9D7C5E13B3E5A4AwAM" TargetMode="External"/><Relationship Id="rId65" Type="http://schemas.openxmlformats.org/officeDocument/2006/relationships/hyperlink" Target="consultantplus://offline/ref=722C114B5287597D9FCBFA456C74E7E4DA5B552569AB4C3BF19AE4D2A43BA98529E834EFF9D7C5E13B3E584Aw9M" TargetMode="External"/><Relationship Id="rId73" Type="http://schemas.openxmlformats.org/officeDocument/2006/relationships/hyperlink" Target="consultantplus://offline/ref=722C114B5287597D9FCBFA536F18BDE9DC510B2869A5426DA5C5BF8FF343w2M" TargetMode="External"/><Relationship Id="rId78" Type="http://schemas.openxmlformats.org/officeDocument/2006/relationships/hyperlink" Target="consultantplus://offline/ref=722C114B5287597D9FCBFA456C74E7E4DA5B552569AB4C3BF19AE4D2A43BA98529E834EFF9D7C5E13B3E5F4Aw5M" TargetMode="External"/><Relationship Id="rId81" Type="http://schemas.openxmlformats.org/officeDocument/2006/relationships/hyperlink" Target="consultantplus://offline/ref=722C114B5287597D9FCBFA456C74E7E4DA5B55256BA34A3BF19AE4D2A43BA98529E834EFF9D7C5E13B3E594Aw8M" TargetMode="External"/><Relationship Id="rId86" Type="http://schemas.openxmlformats.org/officeDocument/2006/relationships/hyperlink" Target="consultantplus://offline/ref=722C114B5287597D9FCBFA456C74E7E4DA5B55256BA34A3BF19AE4D2A43BA98529E834EFF9D7C5E13B3E594AwBM" TargetMode="External"/><Relationship Id="rId4" Type="http://schemas.openxmlformats.org/officeDocument/2006/relationships/webSettings" Target="webSettings.xml"/><Relationship Id="rId9" Type="http://schemas.openxmlformats.org/officeDocument/2006/relationships/hyperlink" Target="consultantplus://offline/ref=722C114B5287597D9FCBFA456C74E7E4DA5B552568A1413AFD9AE4D2A43BA98529E834EFF9D7C5E13B3E5B4Aw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8553</Words>
  <Characters>48755</Characters>
  <Application>Microsoft Office Word</Application>
  <DocSecurity>0</DocSecurity>
  <Lines>406</Lines>
  <Paragraphs>114</Paragraphs>
  <ScaleCrop>false</ScaleCrop>
  <Company>Krokoz™ Inc.</Company>
  <LinksUpToDate>false</LinksUpToDate>
  <CharactersWithSpaces>57194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2018-08-20T12:49:00Z</dcterms:created>
  <dcterms:modified xsi:type="dcterms:W3CDTF">2018-08-20T12:49:00Z</dcterms:modified>
</cp:coreProperties>
</file>